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B3E" w:rsidRPr="00D53B3E" w:rsidRDefault="00D53B3E" w:rsidP="00D53B3E">
      <w:pPr>
        <w:kinsoku w:val="0"/>
        <w:overflowPunct w:val="0"/>
        <w:autoSpaceDE w:val="0"/>
        <w:autoSpaceDN w:val="0"/>
        <w:adjustRightInd w:val="0"/>
        <w:spacing w:before="18"/>
        <w:ind w:left="221"/>
        <w:jc w:val="left"/>
        <w:rPr>
          <w:rFonts w:ascii="黑体" w:eastAsia="黑体" w:hAnsi="Times New Roman" w:cs="黑体"/>
          <w:kern w:val="0"/>
          <w:sz w:val="28"/>
          <w:szCs w:val="28"/>
        </w:rPr>
      </w:pPr>
      <w:r w:rsidRPr="00D53B3E">
        <w:rPr>
          <w:rFonts w:ascii="黑体" w:eastAsia="黑体" w:hAnsi="Times New Roman" w:cs="黑体" w:hint="eastAsia"/>
          <w:kern w:val="0"/>
          <w:sz w:val="28"/>
          <w:szCs w:val="28"/>
        </w:rPr>
        <w:t>附件</w:t>
      </w:r>
    </w:p>
    <w:p w:rsidR="00D53B3E" w:rsidRPr="00D53B3E" w:rsidRDefault="00D53B3E" w:rsidP="00D53B3E">
      <w:pPr>
        <w:kinsoku w:val="0"/>
        <w:overflowPunct w:val="0"/>
        <w:autoSpaceDE w:val="0"/>
        <w:autoSpaceDN w:val="0"/>
        <w:adjustRightInd w:val="0"/>
        <w:spacing w:before="105"/>
        <w:jc w:val="left"/>
        <w:outlineLvl w:val="0"/>
        <w:rPr>
          <w:rFonts w:ascii="宋体" w:eastAsia="宋体" w:hAnsi="Times New Roman" w:cs="宋体"/>
          <w:kern w:val="0"/>
          <w:sz w:val="36"/>
          <w:szCs w:val="36"/>
        </w:rPr>
      </w:pPr>
      <w:r w:rsidRPr="00D53B3E">
        <w:rPr>
          <w:rFonts w:ascii="宋体" w:eastAsia="宋体" w:hAnsi="Times New Roman" w:cs="宋体"/>
          <w:kern w:val="0"/>
          <w:sz w:val="36"/>
          <w:szCs w:val="36"/>
        </w:rPr>
        <w:t>2018</w:t>
      </w:r>
      <w:r w:rsidRPr="00D53B3E">
        <w:rPr>
          <w:rFonts w:ascii="宋体" w:eastAsia="宋体" w:hAnsi="Times New Roman" w:cs="宋体"/>
          <w:spacing w:val="-89"/>
          <w:kern w:val="0"/>
          <w:sz w:val="36"/>
          <w:szCs w:val="36"/>
        </w:rPr>
        <w:t xml:space="preserve"> </w:t>
      </w:r>
      <w:r w:rsidRPr="00D53B3E">
        <w:rPr>
          <w:rFonts w:ascii="宋体" w:eastAsia="宋体" w:hAnsi="Times New Roman" w:cs="宋体" w:hint="eastAsia"/>
          <w:kern w:val="0"/>
          <w:sz w:val="36"/>
          <w:szCs w:val="36"/>
        </w:rPr>
        <w:t>年度国家虚拟仿真实验教学项目名单</w:t>
      </w:r>
    </w:p>
    <w:p w:rsidR="00D53B3E" w:rsidRPr="00D53B3E" w:rsidRDefault="00D53B3E" w:rsidP="00D53B3E">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D53B3E">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D53B3E">
      <w:pPr>
        <w:kinsoku w:val="0"/>
        <w:overflowPunct w:val="0"/>
        <w:autoSpaceDE w:val="0"/>
        <w:autoSpaceDN w:val="0"/>
        <w:adjustRightInd w:val="0"/>
        <w:spacing w:line="220" w:lineRule="exact"/>
        <w:jc w:val="left"/>
        <w:rPr>
          <w:rFonts w:ascii="Times New Roman" w:eastAsia="宋体" w:hAnsi="Times New Roman" w:cs="Times New Roman"/>
          <w:kern w:val="0"/>
          <w:sz w:val="22"/>
        </w:rPr>
      </w:pPr>
    </w:p>
    <w:tbl>
      <w:tblPr>
        <w:tblW w:w="0" w:type="auto"/>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867C4A">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bookmarkStart w:id="0" w:name="_GoBack"/>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867C4A">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before="8"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教育</w:t>
            </w:r>
            <w:r w:rsidRPr="00D53B3E">
              <w:rPr>
                <w:rFonts w:ascii="宋体" w:eastAsia="宋体" w:hAnsi="Times New Roman" w:cs="宋体"/>
                <w:kern w:val="0"/>
                <w:sz w:val="24"/>
                <w:szCs w:val="24"/>
              </w:rPr>
              <w:t xml:space="preserve"> </w:t>
            </w:r>
            <w:proofErr w:type="gramStart"/>
            <w:r w:rsidRPr="00D53B3E">
              <w:rPr>
                <w:rFonts w:ascii="宋体" w:eastAsia="宋体" w:hAnsi="Times New Roman" w:cs="宋体" w:hint="eastAsia"/>
                <w:kern w:val="0"/>
                <w:sz w:val="24"/>
                <w:szCs w:val="24"/>
              </w:rPr>
              <w:t>学类</w:t>
            </w:r>
            <w:proofErr w:type="gramEnd"/>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71"/>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沈阳师范大学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在园幼儿气道异物阻塞急救处理虚拟仿真实验教学项目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但菲</w:t>
            </w:r>
          </w:p>
        </w:tc>
      </w:tr>
      <w:tr w:rsidR="00D53B3E" w:rsidRPr="00D53B3E" w:rsidTr="00867C4A">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71"/>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上海师范大学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幼儿意外事故预防与处理虚拟仿真实验项目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李燕</w:t>
            </w:r>
          </w:p>
        </w:tc>
      </w:tr>
      <w:tr w:rsidR="00D53B3E" w:rsidRPr="00D53B3E" w:rsidTr="00867C4A">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71"/>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上海体育学院</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运动伤害现场急救处理虚拟仿真实验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吴卫兵</w:t>
            </w:r>
          </w:p>
        </w:tc>
      </w:tr>
      <w:tr w:rsidR="00D53B3E" w:rsidRPr="00D53B3E" w:rsidTr="00867C4A">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271"/>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南京特殊教育师范学院</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特殊儿童教育与康复虚拟仿真实验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何侃</w:t>
            </w:r>
            <w:proofErr w:type="gramEnd"/>
          </w:p>
        </w:tc>
      </w:tr>
      <w:tr w:rsidR="00D53B3E" w:rsidRPr="00D53B3E" w:rsidTr="00867C4A">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271"/>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泉州师范学院</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特殊教育之脑瘫儿童的干预虚拟仿真实验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黄晓冬</w:t>
            </w:r>
          </w:p>
        </w:tc>
      </w:tr>
      <w:tr w:rsidR="00D53B3E" w:rsidRPr="00D53B3E" w:rsidTr="00867C4A">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71"/>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山东英才学院</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婴儿啼哭辨析与适宜性保教虚拟仿真实验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宋占美</w:t>
            </w:r>
            <w:proofErr w:type="gramEnd"/>
          </w:p>
        </w:tc>
      </w:tr>
      <w:tr w:rsidR="00D53B3E" w:rsidRPr="00D53B3E" w:rsidTr="00867C4A">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71"/>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洛阳师范学院</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小学全科教师教育虚拟仿真实验教学项目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晋银峰</w:t>
            </w:r>
            <w:proofErr w:type="gramEnd"/>
          </w:p>
        </w:tc>
      </w:tr>
      <w:tr w:rsidR="00D53B3E" w:rsidRPr="00D53B3E" w:rsidTr="00867C4A">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71"/>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湖南师范大学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融合教育背景下</w:t>
            </w:r>
            <w:proofErr w:type="gramStart"/>
            <w:r w:rsidRPr="00D53B3E">
              <w:rPr>
                <w:rFonts w:ascii="宋体" w:eastAsia="宋体" w:hAnsi="Times New Roman" w:cs="宋体" w:hint="eastAsia"/>
                <w:kern w:val="0"/>
                <w:sz w:val="24"/>
                <w:szCs w:val="24"/>
              </w:rPr>
              <w:t>学前听</w:t>
            </w:r>
            <w:proofErr w:type="gramEnd"/>
            <w:r w:rsidRPr="00D53B3E">
              <w:rPr>
                <w:rFonts w:ascii="宋体" w:eastAsia="宋体" w:hAnsi="Times New Roman" w:cs="宋体" w:hint="eastAsia"/>
                <w:kern w:val="0"/>
                <w:sz w:val="24"/>
                <w:szCs w:val="24"/>
              </w:rPr>
              <w:t>障儿童教育干预的虚拟仿真教学实验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杨莉君</w:t>
            </w:r>
          </w:p>
        </w:tc>
      </w:tr>
      <w:tr w:rsidR="00D53B3E" w:rsidRPr="00D53B3E" w:rsidTr="00867C4A">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71"/>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陕西师范大学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中小学校园欺凌的识别与综合防治虚拟仿真实验教学项目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陈鹏</w:t>
            </w:r>
          </w:p>
        </w:tc>
      </w:tr>
      <w:tr w:rsidR="00D53B3E" w:rsidRPr="00D53B3E" w:rsidTr="00867C4A">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7" w:line="150" w:lineRule="exact"/>
              <w:jc w:val="left"/>
              <w:rPr>
                <w:rFonts w:ascii="Times New Roman" w:eastAsia="宋体" w:hAnsi="Times New Roman" w:cs="Times New Roman"/>
                <w:kern w:val="0"/>
                <w:sz w:val="15"/>
                <w:szCs w:val="15"/>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ind w:right="10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新闻</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传播</w:t>
            </w:r>
            <w:r w:rsidRPr="00D53B3E">
              <w:rPr>
                <w:rFonts w:ascii="宋体" w:eastAsia="宋体" w:hAnsi="Times New Roman" w:cs="宋体"/>
                <w:kern w:val="0"/>
                <w:sz w:val="24"/>
                <w:szCs w:val="24"/>
              </w:rPr>
              <w:t xml:space="preserve"> </w:t>
            </w:r>
            <w:proofErr w:type="gramStart"/>
            <w:r w:rsidRPr="00D53B3E">
              <w:rPr>
                <w:rFonts w:ascii="宋体" w:eastAsia="宋体" w:hAnsi="Times New Roman" w:cs="宋体" w:hint="eastAsia"/>
                <w:kern w:val="0"/>
                <w:sz w:val="24"/>
                <w:szCs w:val="24"/>
              </w:rPr>
              <w:t>学类</w:t>
            </w:r>
            <w:proofErr w:type="gramEnd"/>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中国传媒大学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数字电视演播室技术</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刘剑波</w:t>
            </w:r>
          </w:p>
        </w:tc>
      </w:tr>
      <w:tr w:rsidR="00D53B3E" w:rsidRPr="00D53B3E" w:rsidTr="00867C4A">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河北经贸大学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融媒体</w:t>
            </w:r>
            <w:proofErr w:type="gramEnd"/>
            <w:r w:rsidRPr="00D53B3E">
              <w:rPr>
                <w:rFonts w:ascii="宋体" w:eastAsia="宋体" w:hAnsi="Times New Roman" w:cs="宋体" w:hint="eastAsia"/>
                <w:kern w:val="0"/>
                <w:sz w:val="24"/>
                <w:szCs w:val="24"/>
              </w:rPr>
              <w:t>新闻制作流程虚拟仿真项目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杨磊</w:t>
            </w:r>
          </w:p>
        </w:tc>
      </w:tr>
      <w:tr w:rsidR="00D53B3E" w:rsidRPr="00D53B3E" w:rsidTr="00867C4A">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山西传媒学院</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演播室新闻摄像技术虚拟实验教学项目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郭卫东</w:t>
            </w:r>
          </w:p>
        </w:tc>
      </w:tr>
      <w:tr w:rsidR="00D53B3E" w:rsidRPr="00D53B3E" w:rsidTr="00867C4A">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杭州电子科技大学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企业形象广告空间体验与传播策划</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VR</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王毅刚</w:t>
            </w:r>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sectPr w:rsidR="00D53B3E" w:rsidRPr="00D53B3E">
          <w:footerReference w:type="default" r:id="rId6"/>
          <w:pgSz w:w="16840" w:h="11910" w:orient="landscape"/>
          <w:pgMar w:top="1100" w:right="1440" w:bottom="1360" w:left="1220" w:header="0" w:footer="1175" w:gutter="0"/>
          <w:pgNumType w:start="1"/>
          <w:cols w:space="720" w:equalWidth="0">
            <w:col w:w="14180"/>
          </w:cols>
          <w:noEndnote/>
        </w:sect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before="15" w:line="280" w:lineRule="exact"/>
        <w:jc w:val="left"/>
        <w:rPr>
          <w:rFonts w:ascii="Times New Roman" w:eastAsia="宋体" w:hAnsi="Times New Roman" w:cs="Times New Roman"/>
          <w:kern w:val="0"/>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DA45D4">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浙江传媒学院</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多讯道</w:t>
            </w:r>
            <w:proofErr w:type="gramEnd"/>
            <w:r w:rsidRPr="00D53B3E">
              <w:rPr>
                <w:rFonts w:ascii="宋体" w:eastAsia="宋体" w:hAnsi="Times New Roman" w:cs="宋体" w:hint="eastAsia"/>
                <w:kern w:val="0"/>
                <w:sz w:val="24"/>
                <w:szCs w:val="24"/>
              </w:rPr>
              <w:t>导播虚拟仿真实验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胡</w:t>
            </w:r>
            <w:proofErr w:type="gramStart"/>
            <w:r w:rsidRPr="00D53B3E">
              <w:rPr>
                <w:rFonts w:ascii="宋体" w:eastAsia="宋体" w:hAnsi="Times New Roman" w:cs="宋体" w:hint="eastAsia"/>
                <w:kern w:val="0"/>
                <w:sz w:val="24"/>
                <w:szCs w:val="24"/>
              </w:rPr>
              <w:t>一</w:t>
            </w:r>
            <w:proofErr w:type="gramEnd"/>
            <w:r w:rsidRPr="00D53B3E">
              <w:rPr>
                <w:rFonts w:ascii="宋体" w:eastAsia="宋体" w:hAnsi="Times New Roman" w:cs="宋体" w:hint="eastAsia"/>
                <w:kern w:val="0"/>
                <w:sz w:val="24"/>
                <w:szCs w:val="24"/>
              </w:rPr>
              <w:t>梁</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山东大学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“基于多角色扮演的新闻发布交互式演练”虚拟仿真实验教学项目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倪万</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郑州大学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基于大数据技术的媒介融合实</w:t>
            </w:r>
            <w:proofErr w:type="gramStart"/>
            <w:r w:rsidRPr="00D53B3E">
              <w:rPr>
                <w:rFonts w:ascii="宋体" w:eastAsia="宋体" w:hAnsi="Times New Roman" w:cs="宋体" w:hint="eastAsia"/>
                <w:kern w:val="0"/>
                <w:sz w:val="24"/>
                <w:szCs w:val="24"/>
              </w:rPr>
              <w:t>训项目</w:t>
            </w:r>
            <w:proofErr w:type="gramEnd"/>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郑素侠</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广州体育学院</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体育赛事现场报道虚拟仿真系统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王晓东</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深圳大学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融媒体</w:t>
            </w:r>
            <w:proofErr w:type="gramEnd"/>
            <w:r w:rsidRPr="00D53B3E">
              <w:rPr>
                <w:rFonts w:ascii="宋体" w:eastAsia="宋体" w:hAnsi="Times New Roman" w:cs="宋体" w:hint="eastAsia"/>
                <w:kern w:val="0"/>
                <w:sz w:val="24"/>
                <w:szCs w:val="24"/>
              </w:rPr>
              <w:t>演播室制播虚拟仿真实验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王晓华</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重庆大学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灾难事件融合报道虚拟仿真实验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董天策</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4" w:line="220" w:lineRule="exact"/>
              <w:jc w:val="left"/>
              <w:rPr>
                <w:rFonts w:ascii="Times New Roman" w:eastAsia="宋体" w:hAnsi="Times New Roman" w:cs="Times New Roman"/>
                <w:kern w:val="0"/>
                <w:sz w:val="22"/>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化学</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类</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氯乙酸生产工艺</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3D</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徐建中</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东北大学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化学实验安全教育情景互动式虚拟仿真教学项目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陈明丽</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华东理工大学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无水无氧综合化学实验</w:t>
            </w:r>
            <w:r w:rsidRPr="00D53B3E">
              <w:rPr>
                <w:rFonts w:ascii="宋体" w:eastAsia="宋体" w:hAnsi="Times New Roman" w:cs="宋体"/>
                <w:kern w:val="0"/>
                <w:sz w:val="24"/>
                <w:szCs w:val="24"/>
              </w:rPr>
              <w:t>--</w:t>
            </w:r>
            <w:r w:rsidRPr="00D53B3E">
              <w:rPr>
                <w:rFonts w:ascii="宋体" w:eastAsia="宋体" w:hAnsi="Times New Roman" w:cs="宋体" w:hint="eastAsia"/>
                <w:kern w:val="0"/>
                <w:sz w:val="24"/>
                <w:szCs w:val="24"/>
              </w:rPr>
              <w:t>二氯</w:t>
            </w:r>
            <w:proofErr w:type="gramStart"/>
            <w:r w:rsidRPr="00D53B3E">
              <w:rPr>
                <w:rFonts w:ascii="宋体" w:eastAsia="宋体" w:hAnsi="Times New Roman" w:cs="宋体" w:hint="eastAsia"/>
                <w:kern w:val="0"/>
                <w:sz w:val="24"/>
                <w:szCs w:val="24"/>
              </w:rPr>
              <w:t>二茂钛</w:t>
            </w:r>
            <w:proofErr w:type="gramEnd"/>
            <w:r w:rsidRPr="00D53B3E">
              <w:rPr>
                <w:rFonts w:ascii="宋体" w:eastAsia="宋体" w:hAnsi="Times New Roman" w:cs="宋体" w:hint="eastAsia"/>
                <w:kern w:val="0"/>
                <w:sz w:val="24"/>
                <w:szCs w:val="24"/>
              </w:rPr>
              <w:t>的合成与表征</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孙学芹</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南京邮电大学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傅</w:t>
            </w:r>
            <w:proofErr w:type="gramStart"/>
            <w:r w:rsidRPr="00D53B3E">
              <w:rPr>
                <w:rFonts w:ascii="宋体" w:eastAsia="宋体" w:hAnsi="Times New Roman" w:cs="宋体" w:hint="eastAsia"/>
                <w:kern w:val="0"/>
                <w:sz w:val="24"/>
                <w:szCs w:val="24"/>
              </w:rPr>
              <w:t>克反应</w:t>
            </w:r>
            <w:proofErr w:type="gramEnd"/>
            <w:r w:rsidRPr="00D53B3E">
              <w:rPr>
                <w:rFonts w:ascii="宋体" w:eastAsia="宋体" w:hAnsi="Times New Roman" w:cs="宋体"/>
                <w:kern w:val="0"/>
                <w:sz w:val="24"/>
                <w:szCs w:val="24"/>
              </w:rPr>
              <w:t>-</w:t>
            </w:r>
            <w:r w:rsidRPr="00D53B3E">
              <w:rPr>
                <w:rFonts w:ascii="宋体" w:eastAsia="宋体" w:hAnsi="Times New Roman" w:cs="宋体" w:hint="eastAsia"/>
                <w:kern w:val="0"/>
                <w:sz w:val="24"/>
                <w:szCs w:val="24"/>
              </w:rPr>
              <w:t>螺</w:t>
            </w:r>
            <w:proofErr w:type="gramStart"/>
            <w:r w:rsidRPr="00D53B3E">
              <w:rPr>
                <w:rFonts w:ascii="宋体" w:eastAsia="宋体" w:hAnsi="Times New Roman" w:cs="宋体" w:hint="eastAsia"/>
                <w:kern w:val="0"/>
                <w:sz w:val="24"/>
                <w:szCs w:val="24"/>
              </w:rPr>
              <w:t>芴</w:t>
            </w:r>
            <w:proofErr w:type="gramEnd"/>
            <w:r w:rsidRPr="00D53B3E">
              <w:rPr>
                <w:rFonts w:ascii="宋体" w:eastAsia="宋体" w:hAnsi="Times New Roman" w:cs="宋体" w:hint="eastAsia"/>
                <w:kern w:val="0"/>
                <w:sz w:val="24"/>
                <w:szCs w:val="24"/>
              </w:rPr>
              <w:t>氧杂</w:t>
            </w:r>
            <w:proofErr w:type="gramStart"/>
            <w:r w:rsidRPr="00D53B3E">
              <w:rPr>
                <w:rFonts w:ascii="宋体" w:eastAsia="宋体" w:hAnsi="Times New Roman" w:cs="宋体" w:hint="eastAsia"/>
                <w:kern w:val="0"/>
                <w:sz w:val="24"/>
                <w:szCs w:val="24"/>
              </w:rPr>
              <w:t>蒽</w:t>
            </w:r>
            <w:proofErr w:type="gramEnd"/>
            <w:r w:rsidRPr="00D53B3E">
              <w:rPr>
                <w:rFonts w:ascii="宋体" w:eastAsia="宋体" w:hAnsi="Times New Roman" w:cs="宋体" w:hint="eastAsia"/>
                <w:kern w:val="0"/>
                <w:sz w:val="24"/>
                <w:szCs w:val="24"/>
              </w:rPr>
              <w:t>（</w:t>
            </w:r>
            <w:r w:rsidRPr="00D53B3E">
              <w:rPr>
                <w:rFonts w:ascii="宋体" w:eastAsia="宋体" w:hAnsi="Times New Roman" w:cs="宋体"/>
                <w:kern w:val="0"/>
                <w:sz w:val="24"/>
                <w:szCs w:val="24"/>
              </w:rPr>
              <w:t>SFX</w:t>
            </w:r>
            <w:r w:rsidRPr="00D53B3E">
              <w:rPr>
                <w:rFonts w:ascii="宋体" w:eastAsia="宋体" w:hAnsi="Times New Roman" w:cs="宋体" w:hint="eastAsia"/>
                <w:kern w:val="0"/>
                <w:sz w:val="24"/>
                <w:szCs w:val="24"/>
              </w:rPr>
              <w:t>）的一锅法串联反应虚拟仿真合成</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解令海</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中国科学技术大学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分子水平上的虚拟仿真实验——高分子的构象、形态及尺寸的模拟与计算</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朱平平</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青岛科技大学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海洋中的电化学腐蚀与防护</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罗细亮</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郑州大学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硫磺制酸虚拟仿真实</w:t>
            </w:r>
            <w:proofErr w:type="gramStart"/>
            <w:r w:rsidRPr="00D53B3E">
              <w:rPr>
                <w:rFonts w:ascii="宋体" w:eastAsia="宋体" w:hAnsi="Times New Roman" w:cs="宋体" w:hint="eastAsia"/>
                <w:kern w:val="0"/>
                <w:sz w:val="24"/>
                <w:szCs w:val="24"/>
              </w:rPr>
              <w:t>训系统</w:t>
            </w:r>
            <w:proofErr w:type="gramEnd"/>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李朝辉</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华中师范大学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农药创制：结构设计与合成虚拟仿真实验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杨光富</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湖南大学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DNA</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纳米探针的制备及检测活细胞内肿瘤相关</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mRNA</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郭栋才</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西安电子科技大学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含能材料燃烧热的测定研究虚拟仿真实验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梁燕萍</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30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陕西师范大学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治疗疟疾药物青蒿素的合成虚拟仿真教学项目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薛东</w:t>
            </w:r>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sectPr w:rsidR="00D53B3E" w:rsidRPr="00D53B3E">
          <w:pgSz w:w="16840" w:h="11910" w:orient="landscape"/>
          <w:pgMar w:top="1100" w:right="1440" w:bottom="1360" w:left="1220" w:header="0" w:footer="1175" w:gutter="0"/>
          <w:cols w:space="720"/>
          <w:noEndnote/>
        </w:sect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before="15" w:line="280" w:lineRule="exact"/>
        <w:jc w:val="left"/>
        <w:rPr>
          <w:rFonts w:ascii="Times New Roman" w:eastAsia="宋体" w:hAnsi="Times New Roman" w:cs="Times New Roman"/>
          <w:kern w:val="0"/>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DA45D4">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9" w:line="220" w:lineRule="exact"/>
              <w:jc w:val="left"/>
              <w:rPr>
                <w:rFonts w:ascii="Times New Roman" w:eastAsia="宋体" w:hAnsi="Times New Roman" w:cs="Times New Roman"/>
                <w:kern w:val="0"/>
                <w:sz w:val="22"/>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ind w:right="10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生物</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科学</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类</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31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北京大学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细胞动态虚拟仿真实验—被子植物双受精</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苏都莫日根</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32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北京师范大学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鸟类环志虚拟仿真实验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张雁云</w:t>
            </w:r>
            <w:proofErr w:type="gramEnd"/>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33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河北师范大学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食用菌功能性饮料生产工艺虚拟仿真实验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刘敬泽</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34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大连海洋大学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水产经济动植物人工繁育虚拟仿真实验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王伟</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35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东北师范大学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森林木本植物群落特征调查方法训练虚拟仿真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王海涛</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36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东北农业大学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药剂学</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GMP</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虚拟仿真综合实训系统（注射用冷冻干燥制品生产线）</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苍晶</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37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复旦大学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生物多样性虚拟仿真实验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乔守怡</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38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中国科学技术大学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生物实验安全与防护虚拟仿真综合实验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赵忠</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39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厦门大学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漳</w:t>
            </w:r>
            <w:proofErr w:type="gramEnd"/>
            <w:r w:rsidRPr="00D53B3E">
              <w:rPr>
                <w:rFonts w:ascii="宋体" w:eastAsia="宋体" w:hAnsi="Times New Roman" w:cs="宋体" w:hint="eastAsia"/>
                <w:kern w:val="0"/>
                <w:sz w:val="24"/>
                <w:szCs w:val="24"/>
              </w:rPr>
              <w:t>江口红树林植物学实习虚拟仿真项目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周大旺</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40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山东大学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黄河三角洲湿地生态系统演替与修复实验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郭卫华</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41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曲阜师范大学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蛋白质空间结构及其组装虚拟仿真实验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张洪海</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42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动物细胞培养</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苗雨晨</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43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河南师范大学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淀粉酶高产菌的筛选、诱变、鉴定及应用虚拟仿真实验教学项目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陈广文</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44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武汉大学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病毒感染与检测虚拟仿真综合实验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郭明雄</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45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华中农业大学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单克隆抗体制备及应用</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石德时</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46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暨南大学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滨海动物野外实习虚拟仿真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黄柏炎</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47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四川大学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23</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价肺炎球菌多糖疫苗</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GMP</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生产制备实验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林宏辉</w:t>
            </w:r>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sectPr w:rsidR="00D53B3E" w:rsidRPr="00D53B3E">
          <w:pgSz w:w="16840" w:h="11910" w:orient="landscape"/>
          <w:pgMar w:top="1100" w:right="1440" w:bottom="1360" w:left="1220" w:header="0" w:footer="1175" w:gutter="0"/>
          <w:cols w:space="720"/>
          <w:noEndnote/>
        </w:sect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before="15" w:line="280" w:lineRule="exact"/>
        <w:jc w:val="left"/>
        <w:rPr>
          <w:rFonts w:ascii="Times New Roman" w:eastAsia="宋体" w:hAnsi="Times New Roman" w:cs="Times New Roman"/>
          <w:kern w:val="0"/>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DA45D4">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48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西安交通大学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橄榄叶中羟基酪醇的分离分析鉴定虚拟仿真实验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孔宇</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49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西北农林科技大学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秦岭火地塘植物学综合仿真实训</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姜在民</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50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陕西师范大学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秦岭生物学野外实践教育虚拟仿真实验教学项目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w:t>
            </w:r>
            <w:proofErr w:type="gramStart"/>
            <w:r w:rsidRPr="00D53B3E">
              <w:rPr>
                <w:rFonts w:ascii="宋体" w:eastAsia="宋体" w:hAnsi="Times New Roman" w:cs="宋体" w:hint="eastAsia"/>
                <w:kern w:val="0"/>
                <w:sz w:val="24"/>
                <w:szCs w:val="24"/>
              </w:rPr>
              <w:t>金钢</w:t>
            </w:r>
            <w:proofErr w:type="gramEnd"/>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before="14" w:line="260" w:lineRule="exact"/>
              <w:jc w:val="left"/>
              <w:rPr>
                <w:rFonts w:ascii="Times New Roman" w:eastAsia="宋体" w:hAnsi="Times New Roman" w:cs="Times New Roman"/>
                <w:kern w:val="0"/>
                <w:sz w:val="26"/>
                <w:szCs w:val="26"/>
              </w:rPr>
            </w:pPr>
          </w:p>
          <w:p w:rsidR="00D53B3E" w:rsidRPr="00D53B3E" w:rsidRDefault="00D53B3E" w:rsidP="00867C4A">
            <w:pPr>
              <w:kinsoku w:val="0"/>
              <w:overflowPunct w:val="0"/>
              <w:autoSpaceDE w:val="0"/>
              <w:autoSpaceDN w:val="0"/>
              <w:adjustRightInd w:val="0"/>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心理</w:t>
            </w:r>
            <w:r w:rsidRPr="00D53B3E">
              <w:rPr>
                <w:rFonts w:ascii="宋体" w:eastAsia="宋体" w:hAnsi="Times New Roman" w:cs="宋体"/>
                <w:kern w:val="0"/>
                <w:sz w:val="24"/>
                <w:szCs w:val="24"/>
              </w:rPr>
              <w:t xml:space="preserve"> </w:t>
            </w:r>
            <w:proofErr w:type="gramStart"/>
            <w:r w:rsidRPr="00D53B3E">
              <w:rPr>
                <w:rFonts w:ascii="宋体" w:eastAsia="宋体" w:hAnsi="Times New Roman" w:cs="宋体" w:hint="eastAsia"/>
                <w:kern w:val="0"/>
                <w:sz w:val="24"/>
                <w:szCs w:val="24"/>
              </w:rPr>
              <w:t>学类</w:t>
            </w:r>
            <w:proofErr w:type="gramEnd"/>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51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北京师范大学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婴幼儿客体心理表征虚拟仿真教学项目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刘力</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52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天津师范大学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不同流派心理咨询技术在同一案例中的应用虚拟仿真教学项目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白学军</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53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临终老人心理关爱虚拟仿真实验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邓铸</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54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福建师范大学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心理危机团体辅导虚拟仿真实验教学项目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连榕</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55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华中师范大学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儿童养育过程及其影响因素探索虚拟仿真实验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周宗奎</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56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华南师范大学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自杀事件危机干预虚拟实训</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何先友</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57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陕西师范大学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基于航空</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UAV</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虚拟</w:t>
            </w:r>
            <w:r w:rsidRPr="00D53B3E">
              <w:rPr>
                <w:rFonts w:ascii="宋体" w:eastAsia="宋体" w:hAnsi="Times New Roman" w:cs="宋体"/>
                <w:kern w:val="0"/>
                <w:sz w:val="24"/>
                <w:szCs w:val="24"/>
              </w:rPr>
              <w:t>/</w:t>
            </w:r>
            <w:r w:rsidRPr="00D53B3E">
              <w:rPr>
                <w:rFonts w:ascii="宋体" w:eastAsia="宋体" w:hAnsi="Times New Roman" w:cs="宋体" w:hint="eastAsia"/>
                <w:kern w:val="0"/>
                <w:sz w:val="24"/>
                <w:szCs w:val="24"/>
              </w:rPr>
              <w:t>增强现实平台的飞行进场黑洞错觉虚拟仿真实验教学项目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游旭群</w:t>
            </w:r>
            <w:proofErr w:type="gramEnd"/>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before="14" w:line="260" w:lineRule="exact"/>
              <w:jc w:val="left"/>
              <w:rPr>
                <w:rFonts w:ascii="Times New Roman" w:eastAsia="宋体" w:hAnsi="Times New Roman" w:cs="Times New Roman"/>
                <w:kern w:val="0"/>
                <w:sz w:val="26"/>
                <w:szCs w:val="26"/>
              </w:rPr>
            </w:pPr>
          </w:p>
          <w:p w:rsidR="00D53B3E" w:rsidRPr="00D53B3E" w:rsidRDefault="00D53B3E" w:rsidP="00867C4A">
            <w:pPr>
              <w:kinsoku w:val="0"/>
              <w:overflowPunct w:val="0"/>
              <w:autoSpaceDE w:val="0"/>
              <w:autoSpaceDN w:val="0"/>
              <w:adjustRightInd w:val="0"/>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机械</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类</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58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清华大学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锂电池装配工艺仿真与实验探究</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李双寿</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59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北京交通大学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高速动车组检修工艺虚拟仿真实验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刘志明</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60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北京工业大学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典型机械产品铸造成形虚拟仿真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刘志峰</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61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天津大学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钣</w:t>
            </w:r>
            <w:proofErr w:type="gramEnd"/>
            <w:r w:rsidRPr="00D53B3E">
              <w:rPr>
                <w:rFonts w:ascii="宋体" w:eastAsia="宋体" w:hAnsi="Times New Roman" w:cs="宋体" w:hint="eastAsia"/>
                <w:kern w:val="0"/>
                <w:sz w:val="24"/>
                <w:szCs w:val="24"/>
              </w:rPr>
              <w:t>金类产品加工虚拟仿真实验教学项目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倪雁冰</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62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天津大学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面向机械结构创意设计的</w:t>
            </w:r>
            <w:proofErr w:type="gramStart"/>
            <w:r w:rsidRPr="00D53B3E">
              <w:rPr>
                <w:rFonts w:ascii="宋体" w:eastAsia="宋体" w:hAnsi="Times New Roman" w:cs="宋体" w:hint="eastAsia"/>
                <w:kern w:val="0"/>
                <w:sz w:val="24"/>
                <w:szCs w:val="24"/>
              </w:rPr>
              <w:t>工程图学虚拟</w:t>
            </w:r>
            <w:proofErr w:type="gramEnd"/>
            <w:r w:rsidRPr="00D53B3E">
              <w:rPr>
                <w:rFonts w:ascii="宋体" w:eastAsia="宋体" w:hAnsi="Times New Roman" w:cs="宋体" w:hint="eastAsia"/>
                <w:kern w:val="0"/>
                <w:sz w:val="24"/>
                <w:szCs w:val="24"/>
              </w:rPr>
              <w:t>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姜杉</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63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天津理工大学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机器人技术虚拟仿真实验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王收军</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64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太原理工大学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矿用带式输送机</w:t>
            </w:r>
            <w:proofErr w:type="gramStart"/>
            <w:r w:rsidRPr="00D53B3E">
              <w:rPr>
                <w:rFonts w:ascii="宋体" w:eastAsia="宋体" w:hAnsi="Times New Roman" w:cs="宋体" w:hint="eastAsia"/>
                <w:kern w:val="0"/>
                <w:sz w:val="24"/>
                <w:szCs w:val="24"/>
              </w:rPr>
              <w:t>械</w:t>
            </w:r>
            <w:proofErr w:type="gramEnd"/>
            <w:r w:rsidRPr="00D53B3E">
              <w:rPr>
                <w:rFonts w:ascii="宋体" w:eastAsia="宋体" w:hAnsi="Times New Roman" w:cs="宋体" w:hint="eastAsia"/>
                <w:kern w:val="0"/>
                <w:sz w:val="24"/>
                <w:szCs w:val="24"/>
              </w:rPr>
              <w:t>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寇子明</w:t>
            </w:r>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sectPr w:rsidR="00D53B3E" w:rsidRPr="00D53B3E">
          <w:pgSz w:w="16840" w:h="11910" w:orient="landscape"/>
          <w:pgMar w:top="1100" w:right="1440" w:bottom="1360" w:left="1220" w:header="0" w:footer="1175" w:gutter="0"/>
          <w:cols w:space="720"/>
          <w:noEndnote/>
        </w:sect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before="15" w:line="280" w:lineRule="exact"/>
        <w:jc w:val="left"/>
        <w:rPr>
          <w:rFonts w:ascii="Times New Roman" w:eastAsia="宋体" w:hAnsi="Times New Roman" w:cs="Times New Roman"/>
          <w:kern w:val="0"/>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DA45D4">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65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太原理工大学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注塑成型机电液控制系统及工艺虚拟仿真实验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权龙</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66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哈尔滨理工大学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典型压力容器的焊接生产制造过程虚拟仿真实验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刘洋</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67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哈尔滨理工大学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金属</w:t>
            </w:r>
            <w:proofErr w:type="gramStart"/>
            <w:r w:rsidRPr="00D53B3E">
              <w:rPr>
                <w:rFonts w:ascii="宋体" w:eastAsia="宋体" w:hAnsi="Times New Roman" w:cs="宋体" w:hint="eastAsia"/>
                <w:kern w:val="0"/>
                <w:sz w:val="24"/>
                <w:szCs w:val="24"/>
              </w:rPr>
              <w:t>难加工</w:t>
            </w:r>
            <w:proofErr w:type="gramEnd"/>
            <w:r w:rsidRPr="00D53B3E">
              <w:rPr>
                <w:rFonts w:ascii="宋体" w:eastAsia="宋体" w:hAnsi="Times New Roman" w:cs="宋体" w:hint="eastAsia"/>
                <w:kern w:val="0"/>
                <w:sz w:val="24"/>
                <w:szCs w:val="24"/>
              </w:rPr>
              <w:t>材料切削及刀具磨损虚拟仿真实验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付鹏强</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68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上海交通大学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凸轮机构及其动态特性虚拟仿真教学实验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郭为忠</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69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东南大学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金属高压铸造技术的虚拟仿真实验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戴挺</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70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粉末冶金成形及安全防护设计</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徐建成</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71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南京林业大学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高射程喷雾机优化设计虚拟仿真实验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周宏平</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72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南京信息工程大学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智慧工厂虚拟实</w:t>
            </w:r>
            <w:proofErr w:type="gramStart"/>
            <w:r w:rsidRPr="00D53B3E">
              <w:rPr>
                <w:rFonts w:ascii="宋体" w:eastAsia="宋体" w:hAnsi="Times New Roman" w:cs="宋体" w:hint="eastAsia"/>
                <w:kern w:val="0"/>
                <w:sz w:val="24"/>
                <w:szCs w:val="24"/>
              </w:rPr>
              <w:t>训项目</w:t>
            </w:r>
            <w:proofErr w:type="gramEnd"/>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张永宏</w:t>
            </w:r>
          </w:p>
        </w:tc>
      </w:tr>
      <w:tr w:rsidR="00D53B3E" w:rsidRPr="00D53B3E" w:rsidTr="00DA45D4">
        <w:trPr>
          <w:trHeight w:hRule="exact" w:val="598"/>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101"/>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73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101"/>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江苏师范大学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101"/>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高铁列车一级检修虚拟仿真实验教学项目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5" w:lineRule="exact"/>
              <w:ind w:right="356"/>
              <w:jc w:val="left"/>
              <w:rPr>
                <w:rFonts w:ascii="宋体" w:eastAsia="宋体" w:hAnsi="Times New Roman" w:cs="宋体"/>
                <w:kern w:val="0"/>
                <w:sz w:val="24"/>
                <w:szCs w:val="24"/>
              </w:rPr>
            </w:pPr>
            <w:r w:rsidRPr="00D53B3E">
              <w:rPr>
                <w:rFonts w:ascii="宋体" w:eastAsia="宋体" w:hAnsi="Times New Roman" w:cs="宋体" w:hint="eastAsia"/>
                <w:kern w:val="0"/>
                <w:sz w:val="24"/>
                <w:szCs w:val="24"/>
              </w:rPr>
              <w:t>邢邦圣</w:t>
            </w:r>
          </w:p>
          <w:p w:rsidR="00D53B3E" w:rsidRPr="00D53B3E" w:rsidRDefault="00D53B3E" w:rsidP="00867C4A">
            <w:pPr>
              <w:kinsoku w:val="0"/>
              <w:overflowPunct w:val="0"/>
              <w:autoSpaceDE w:val="0"/>
              <w:autoSpaceDN w:val="0"/>
              <w:adjustRightInd w:val="0"/>
              <w:spacing w:before="1" w:line="309" w:lineRule="exact"/>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马军</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1" w:line="309" w:lineRule="exact"/>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74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杭州电子科技大学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工业机器人运动控制算法开放式虚拟仿真实验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严义</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75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中国科学技术大学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单点金刚石</w:t>
            </w:r>
            <w:proofErr w:type="gramStart"/>
            <w:r w:rsidRPr="00D53B3E">
              <w:rPr>
                <w:rFonts w:ascii="宋体" w:eastAsia="宋体" w:hAnsi="Times New Roman" w:cs="宋体" w:hint="eastAsia"/>
                <w:kern w:val="0"/>
                <w:sz w:val="24"/>
                <w:szCs w:val="24"/>
              </w:rPr>
              <w:t>车削超</w:t>
            </w:r>
            <w:proofErr w:type="gramEnd"/>
            <w:r w:rsidRPr="00D53B3E">
              <w:rPr>
                <w:rFonts w:ascii="宋体" w:eastAsia="宋体" w:hAnsi="Times New Roman" w:cs="宋体" w:hint="eastAsia"/>
                <w:kern w:val="0"/>
                <w:sz w:val="24"/>
                <w:szCs w:val="24"/>
              </w:rPr>
              <w:t>精密加工虚拟仿真实验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叶回春</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76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华侨大学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新能源工程机械机电液一体化驱动系统虚拟仿真实验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林添良</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77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福州大学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活性炭陶瓷复合材料的制备及测试虚拟仿真实验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于岩</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78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山东大学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超高速切削加工虚拟仿真实验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姜兆亮</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79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河南理工大学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煤矿综掘工作面机械装备虚拟仿真实验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熊祖强</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80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河南工程学院</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工业机器人运维实验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王新莉</w:t>
            </w:r>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sectPr w:rsidR="00D53B3E" w:rsidRPr="00D53B3E">
          <w:pgSz w:w="16840" w:h="11910" w:orient="landscape"/>
          <w:pgMar w:top="1100" w:right="1440" w:bottom="1360" w:left="1220" w:header="0" w:footer="1175" w:gutter="0"/>
          <w:cols w:space="720"/>
          <w:noEndnote/>
        </w:sect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before="15" w:line="280" w:lineRule="exact"/>
        <w:jc w:val="left"/>
        <w:rPr>
          <w:rFonts w:ascii="Times New Roman" w:eastAsia="宋体" w:hAnsi="Times New Roman" w:cs="Times New Roman"/>
          <w:kern w:val="0"/>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DA45D4">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81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武汉科技大学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液压元件及系统虚拟仿真实验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曾良才</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82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武汉理工大学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新型干法水泥生产工艺与装备虚拟仿真实验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吴飞</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83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国防科技大学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反坦克武器装备机电系统虚拟仿真综合实验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尚建忠</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84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湘潭大学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典型焊接工艺方法实践及分析虚拟仿真实验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肖逸锋</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85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重庆大学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大型齿轮箱结构设计与分析虚拟仿真实验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杜静</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86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西安交通大学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基于智能制造的工业机器人作业轨迹与过程仿真实验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李晶</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87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西安电子科技大学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典型天线复杂机电装备结构设计、制造及测试一体化虚拟仿真综合实验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仇原鹰</w:t>
            </w:r>
            <w:proofErr w:type="gramEnd"/>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320" w:lineRule="exact"/>
              <w:jc w:val="left"/>
              <w:rPr>
                <w:rFonts w:ascii="Times New Roman" w:eastAsia="宋体" w:hAnsi="Times New Roman" w:cs="Times New Roman"/>
                <w:kern w:val="0"/>
                <w:sz w:val="32"/>
                <w:szCs w:val="32"/>
              </w:rPr>
            </w:pPr>
          </w:p>
          <w:p w:rsidR="00D53B3E" w:rsidRPr="00D53B3E" w:rsidRDefault="00D53B3E" w:rsidP="00867C4A">
            <w:pPr>
              <w:kinsoku w:val="0"/>
              <w:overflowPunct w:val="0"/>
              <w:autoSpaceDE w:val="0"/>
              <w:autoSpaceDN w:val="0"/>
              <w:adjustRightInd w:val="0"/>
              <w:ind w:right="10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能源</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动力</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类</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88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清华大学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1000MW</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超</w:t>
            </w:r>
            <w:proofErr w:type="gramStart"/>
            <w:r w:rsidRPr="00D53B3E">
              <w:rPr>
                <w:rFonts w:ascii="宋体" w:eastAsia="宋体" w:hAnsi="Times New Roman" w:cs="宋体" w:hint="eastAsia"/>
                <w:kern w:val="0"/>
                <w:sz w:val="24"/>
                <w:szCs w:val="24"/>
              </w:rPr>
              <w:t>超</w:t>
            </w:r>
            <w:proofErr w:type="gramEnd"/>
            <w:r w:rsidRPr="00D53B3E">
              <w:rPr>
                <w:rFonts w:ascii="宋体" w:eastAsia="宋体" w:hAnsi="Times New Roman" w:cs="宋体" w:hint="eastAsia"/>
                <w:kern w:val="0"/>
                <w:sz w:val="24"/>
                <w:szCs w:val="24"/>
              </w:rPr>
              <w:t>临界火电机组燃烧系统虚拟仿真实验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高琪瑞</w:t>
            </w:r>
            <w:proofErr w:type="gramEnd"/>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89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北京理工大学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内燃机性能测试虚拟仿真实验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张卫正</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90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天津大学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内燃动力装置燃烧与热力学循环虚拟仿真实验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高文志</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91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Si</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基薄膜太阳电池的制备与测量</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赵杰</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92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哈尔滨工业大学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燃气涡轮三维弯扭叶片性能仿真实验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帅永</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93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东南大学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智能电网变电站综合自动化虚拟仿真实验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陈歆技</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94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江苏大学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空化现象可视化与控制虚拟仿真实验教学项目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康灿</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95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浙江大学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超低排放火力发电站虚拟仿真实验教学项目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周昊</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96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安徽建筑大学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燃气锅炉虚拟仿真实验教学项目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方廷勇</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97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福建师范大学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锂</w:t>
            </w:r>
            <w:proofErr w:type="gramEnd"/>
            <w:r w:rsidRPr="00D53B3E">
              <w:rPr>
                <w:rFonts w:ascii="宋体" w:eastAsia="宋体" w:hAnsi="Times New Roman" w:cs="宋体" w:hint="eastAsia"/>
                <w:kern w:val="0"/>
                <w:sz w:val="24"/>
                <w:szCs w:val="24"/>
              </w:rPr>
              <w:t>离子电池生产关键技术虚拟仿真项目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黄志高</w:t>
            </w:r>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sectPr w:rsidR="00D53B3E" w:rsidRPr="00D53B3E">
          <w:pgSz w:w="16840" w:h="11910" w:orient="landscape"/>
          <w:pgMar w:top="1100" w:right="1440" w:bottom="1360" w:left="1220" w:header="0" w:footer="1175" w:gutter="0"/>
          <w:cols w:space="720"/>
          <w:noEndnote/>
        </w:sect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before="15" w:line="280" w:lineRule="exact"/>
        <w:jc w:val="left"/>
        <w:rPr>
          <w:rFonts w:ascii="Times New Roman" w:eastAsia="宋体" w:hAnsi="Times New Roman" w:cs="Times New Roman"/>
          <w:kern w:val="0"/>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DA45D4">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98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中国石油大学（华东）</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钻井与压裂虚拟仿真综合实训</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冯其红</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99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武汉大学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超</w:t>
            </w:r>
            <w:proofErr w:type="gramStart"/>
            <w:r w:rsidRPr="00D53B3E">
              <w:rPr>
                <w:rFonts w:ascii="宋体" w:eastAsia="宋体" w:hAnsi="Times New Roman" w:cs="宋体" w:hint="eastAsia"/>
                <w:kern w:val="0"/>
                <w:sz w:val="24"/>
                <w:szCs w:val="24"/>
              </w:rPr>
              <w:t>超</w:t>
            </w:r>
            <w:proofErr w:type="gramEnd"/>
            <w:r w:rsidRPr="00D53B3E">
              <w:rPr>
                <w:rFonts w:ascii="宋体" w:eastAsia="宋体" w:hAnsi="Times New Roman" w:cs="宋体" w:hint="eastAsia"/>
                <w:kern w:val="0"/>
                <w:sz w:val="24"/>
                <w:szCs w:val="24"/>
              </w:rPr>
              <w:t>临界火电机组冷态启动及停机运行仿真实验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谢</w:t>
            </w:r>
            <w:proofErr w:type="gramStart"/>
            <w:r w:rsidRPr="00D53B3E">
              <w:rPr>
                <w:rFonts w:ascii="宋体" w:eastAsia="宋体" w:hAnsi="Times New Roman" w:cs="宋体" w:hint="eastAsia"/>
                <w:kern w:val="0"/>
                <w:sz w:val="24"/>
                <w:szCs w:val="24"/>
              </w:rPr>
              <w:t>诞</w:t>
            </w:r>
            <w:proofErr w:type="gramEnd"/>
            <w:r w:rsidRPr="00D53B3E">
              <w:rPr>
                <w:rFonts w:ascii="宋体" w:eastAsia="宋体" w:hAnsi="Times New Roman" w:cs="宋体" w:hint="eastAsia"/>
                <w:kern w:val="0"/>
                <w:sz w:val="24"/>
                <w:szCs w:val="24"/>
              </w:rPr>
              <w:t>梅</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100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西安交通大学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火电厂热力系统</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VR</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认知及瞬态过程能耗特性仿真实验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严俊杰</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before="10" w:line="300" w:lineRule="exact"/>
              <w:jc w:val="left"/>
              <w:rPr>
                <w:rFonts w:ascii="Times New Roman" w:eastAsia="宋体" w:hAnsi="Times New Roman" w:cs="Times New Roman"/>
                <w:kern w:val="0"/>
                <w:sz w:val="30"/>
                <w:szCs w:val="30"/>
              </w:rPr>
            </w:pPr>
          </w:p>
          <w:p w:rsidR="00D53B3E" w:rsidRPr="00D53B3E" w:rsidRDefault="00D53B3E" w:rsidP="00867C4A">
            <w:pPr>
              <w:kinsoku w:val="0"/>
              <w:overflowPunct w:val="0"/>
              <w:autoSpaceDE w:val="0"/>
              <w:autoSpaceDN w:val="0"/>
              <w:adjustRightInd w:val="0"/>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土木</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类</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101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盾构隧道结构设计与施工综合仿真实验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方有亮</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102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大连理工大学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土体力学性质研究的三轴虚拟仿真实验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陈廷国</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103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哈尔滨工业大学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大型钢结构厂房设计建造虚拟仿真实验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武岳</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104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东南大学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钢筋混凝土墩柱抗爆设计虚拟仿真实验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宗周红</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105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南京航空航天大学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大型建筑结构风洞仿真实验教学项目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柯世堂</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106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扬州大学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混凝土框架抗震虚拟仿真实验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肖鹏</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107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安徽建筑大学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装配式建筑复合保温墙板生产、安装虚拟仿真实验教学项目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丁克伟</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108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青岛理工大学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多种环境下混凝土材料性能虚拟仿真实验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张鹏</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109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南华大学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空调水系统水力平衡调节虚拟仿真实验教学系统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王汉青</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110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广西科技大学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地震对建筑物的破坏虚拟仿真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黄榜彪</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111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重庆大学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工程建造模架构造与设计分析虚拟仿真实验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华建民</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112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西南交通大学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简支钢桁架静载非破坏性虚拟仿真实验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蒲黔辉</w:t>
            </w:r>
            <w:proofErr w:type="gramEnd"/>
          </w:p>
        </w:tc>
      </w:tr>
      <w:tr w:rsidR="00D53B3E" w:rsidRPr="00D53B3E" w:rsidTr="00DA45D4">
        <w:trPr>
          <w:trHeight w:hRule="exact" w:val="682"/>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142"/>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113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142"/>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西安建筑科技大学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142"/>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大型公共建筑中央空调系统控制与节能优化</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142"/>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于军琪</w:t>
            </w:r>
            <w:proofErr w:type="gramEnd"/>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sectPr w:rsidR="00D53B3E" w:rsidRPr="00D53B3E">
          <w:pgSz w:w="16840" w:h="11910" w:orient="landscape"/>
          <w:pgMar w:top="1100" w:right="1440" w:bottom="1360" w:left="1220" w:header="0" w:footer="1175" w:gutter="0"/>
          <w:cols w:space="720"/>
          <w:noEndnote/>
        </w:sect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before="15" w:line="280" w:lineRule="exact"/>
        <w:jc w:val="left"/>
        <w:rPr>
          <w:rFonts w:ascii="Times New Roman" w:eastAsia="宋体" w:hAnsi="Times New Roman" w:cs="Times New Roman"/>
          <w:kern w:val="0"/>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DA45D4">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before="14" w:line="340" w:lineRule="exact"/>
              <w:jc w:val="left"/>
              <w:rPr>
                <w:rFonts w:ascii="Times New Roman" w:eastAsia="宋体" w:hAnsi="Times New Roman" w:cs="Times New Roman"/>
                <w:kern w:val="0"/>
                <w:sz w:val="34"/>
                <w:szCs w:val="34"/>
              </w:rPr>
            </w:pPr>
          </w:p>
          <w:p w:rsidR="00D53B3E" w:rsidRPr="00D53B3E" w:rsidRDefault="00D53B3E" w:rsidP="00867C4A">
            <w:pPr>
              <w:kinsoku w:val="0"/>
              <w:overflowPunct w:val="0"/>
              <w:autoSpaceDE w:val="0"/>
              <w:autoSpaceDN w:val="0"/>
              <w:adjustRightInd w:val="0"/>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测绘</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类</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114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首都师范大学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无人机航空摄影测量虚拟仿真综合实验教学项目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邓磊</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115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中国地质大学（北京）</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复杂地形条件下空间信息采集与地理环境仿真虚拟实验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郑新奇</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116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中国矿业大学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矿井联系测量虚拟仿真实验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汪云甲</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117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南京工业大学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无人机航空测绘过程虚拟仿真实验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徐敬海</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118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浙江农林大学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无人机倾斜摄影测量虚拟仿真实验教学项目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徐文兵</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119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山东农业工程学院</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乡村振兴样板村数字化测绘虚拟仿真实验教学项目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曹学伟</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120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河南理工大学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矿区地表变形监测虚拟仿真实验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何荣</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121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武汉大学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空地一体移动遥感观测虚拟仿真实验教学项目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黄玉春</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122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武汉大学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无人机数字测图虚拟仿真实验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花向红</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123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西南交通大学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高速铁路虚拟场景建模与列车运行仿真实验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朱庆</w:t>
            </w:r>
          </w:p>
        </w:tc>
      </w:tr>
      <w:tr w:rsidR="00D53B3E" w:rsidRPr="00D53B3E" w:rsidTr="00DA45D4">
        <w:trPr>
          <w:trHeight w:hRule="exact" w:val="715"/>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15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124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3"/>
              <w:ind w:right="140"/>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中国人民解放军空军工</w:t>
            </w:r>
            <w:r w:rsidRPr="00D53B3E">
              <w:rPr>
                <w:rFonts w:ascii="宋体" w:eastAsia="宋体" w:hAnsi="Times New Roman" w:cs="宋体"/>
                <w:kern w:val="0"/>
                <w:sz w:val="24"/>
                <w:szCs w:val="24"/>
              </w:rPr>
              <w:t xml:space="preserve"> </w:t>
            </w:r>
            <w:proofErr w:type="gramStart"/>
            <w:r w:rsidRPr="00D53B3E">
              <w:rPr>
                <w:rFonts w:ascii="宋体" w:eastAsia="宋体" w:hAnsi="Times New Roman" w:cs="宋体" w:hint="eastAsia"/>
                <w:kern w:val="0"/>
                <w:sz w:val="24"/>
                <w:szCs w:val="24"/>
              </w:rPr>
              <w:t>程大学</w:t>
            </w:r>
            <w:proofErr w:type="gramEnd"/>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15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精密进场雷达虚拟仿真实验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15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杨宾峰</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5" w:line="140" w:lineRule="exact"/>
              <w:jc w:val="left"/>
              <w:rPr>
                <w:rFonts w:ascii="Times New Roman" w:eastAsia="宋体" w:hAnsi="Times New Roman" w:cs="Times New Roman"/>
                <w:kern w:val="0"/>
                <w:sz w:val="14"/>
                <w:szCs w:val="1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ind w:right="10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化工</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与制</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药类</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125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北京化工大学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丙烯酸甲酯全流程生产仿真实习</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苏海佳</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126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天津商业大学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青霉素工业化生产仿真实验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李建颖</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127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内蒙古大学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煤炭高效清洁利用虚拟仿真综合实训</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张军</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128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大连理工大学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沸石膜乙苯脱氢制苯乙烯虚拟仿真实验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王维</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129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辽宁石油化工大学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延迟焦化虚拟仿真实验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王海彦</w:t>
            </w:r>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sectPr w:rsidR="00D53B3E" w:rsidRPr="00D53B3E">
          <w:pgSz w:w="16840" w:h="11910" w:orient="landscape"/>
          <w:pgMar w:top="1100" w:right="1440" w:bottom="1360" w:left="1220" w:header="0" w:footer="1175" w:gutter="0"/>
          <w:cols w:space="720"/>
          <w:noEndnote/>
        </w:sect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before="15" w:line="280" w:lineRule="exact"/>
        <w:jc w:val="left"/>
        <w:rPr>
          <w:rFonts w:ascii="Times New Roman" w:eastAsia="宋体" w:hAnsi="Times New Roman" w:cs="Times New Roman"/>
          <w:kern w:val="0"/>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DA45D4">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130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华东理工大学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流化床单元操作虚拟仿真实验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金</w:t>
            </w:r>
            <w:proofErr w:type="gramStart"/>
            <w:r w:rsidRPr="00D53B3E">
              <w:rPr>
                <w:rFonts w:ascii="宋体" w:eastAsia="宋体" w:hAnsi="Times New Roman" w:cs="宋体" w:hint="eastAsia"/>
                <w:kern w:val="0"/>
                <w:sz w:val="24"/>
                <w:szCs w:val="24"/>
              </w:rPr>
              <w:t>浩</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131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5</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万吨</w:t>
            </w:r>
            <w:r w:rsidRPr="00D53B3E">
              <w:rPr>
                <w:rFonts w:ascii="宋体" w:eastAsia="宋体" w:hAnsi="Times New Roman" w:cs="宋体"/>
                <w:kern w:val="0"/>
                <w:sz w:val="24"/>
                <w:szCs w:val="24"/>
              </w:rPr>
              <w:t>/</w:t>
            </w:r>
            <w:r w:rsidRPr="00D53B3E">
              <w:rPr>
                <w:rFonts w:ascii="宋体" w:eastAsia="宋体" w:hAnsi="Times New Roman" w:cs="宋体" w:hint="eastAsia"/>
                <w:kern w:val="0"/>
                <w:sz w:val="24"/>
                <w:szCs w:val="24"/>
              </w:rPr>
              <w:t>年乙酸乙酯生产仿真实习</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钟秦</w:t>
            </w:r>
            <w:proofErr w:type="gramEnd"/>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132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南京工业大学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环氧乙烷生产工艺实训虚拟仿真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范益群</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133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常州大学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多</w:t>
            </w:r>
            <w:proofErr w:type="gramStart"/>
            <w:r w:rsidRPr="00D53B3E">
              <w:rPr>
                <w:rFonts w:ascii="宋体" w:eastAsia="宋体" w:hAnsi="Times New Roman" w:cs="宋体" w:hint="eastAsia"/>
                <w:kern w:val="0"/>
                <w:sz w:val="24"/>
                <w:szCs w:val="24"/>
              </w:rPr>
              <w:t>西他赛</w:t>
            </w:r>
            <w:proofErr w:type="gramEnd"/>
            <w:r w:rsidRPr="00D53B3E">
              <w:rPr>
                <w:rFonts w:ascii="宋体" w:eastAsia="宋体" w:hAnsi="Times New Roman" w:cs="宋体" w:hint="eastAsia"/>
                <w:kern w:val="0"/>
                <w:sz w:val="24"/>
                <w:szCs w:val="24"/>
              </w:rPr>
              <w:t>原料药生产仿真实习</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王车礼</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134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江南大学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生物药物重组人干扰素α</w:t>
            </w:r>
            <w:r w:rsidRPr="00D53B3E">
              <w:rPr>
                <w:rFonts w:ascii="宋体" w:eastAsia="宋体" w:hAnsi="Times New Roman" w:cs="宋体"/>
                <w:kern w:val="0"/>
                <w:sz w:val="24"/>
                <w:szCs w:val="24"/>
              </w:rPr>
              <w:t>2b</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注射剂生产线的虚拟仿真教学</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史劲松</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135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石油化工吸收解吸实训虚拟仿真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沈健</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136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徐州工程学院</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加氢反应系统安全应急演练</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3D</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仿真实</w:t>
            </w:r>
            <w:proofErr w:type="gramStart"/>
            <w:r w:rsidRPr="00D53B3E">
              <w:rPr>
                <w:rFonts w:ascii="宋体" w:eastAsia="宋体" w:hAnsi="Times New Roman" w:cs="宋体" w:hint="eastAsia"/>
                <w:kern w:val="0"/>
                <w:sz w:val="24"/>
                <w:szCs w:val="24"/>
              </w:rPr>
              <w:t>训项目</w:t>
            </w:r>
            <w:proofErr w:type="gramEnd"/>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王超</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137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安徽大学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丙烯腈生产虚拟仿真实习</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毛昌杰</w:t>
            </w:r>
            <w:proofErr w:type="gramEnd"/>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138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福建农林大学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农林废弃物</w:t>
            </w:r>
            <w:proofErr w:type="gramStart"/>
            <w:r w:rsidRPr="00D53B3E">
              <w:rPr>
                <w:rFonts w:ascii="宋体" w:eastAsia="宋体" w:hAnsi="Times New Roman" w:cs="宋体" w:hint="eastAsia"/>
                <w:kern w:val="0"/>
                <w:sz w:val="24"/>
                <w:szCs w:val="24"/>
              </w:rPr>
              <w:t>高压临氢液化</w:t>
            </w:r>
            <w:proofErr w:type="gramEnd"/>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卢泽湘</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139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青岛科技大学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催化裂化吸收单元</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3D</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虚拟仿真综合实验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田文德</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140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郑州大学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煤气化及煤气变换和净化生产仿真实训</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王训</w:t>
            </w:r>
            <w:proofErr w:type="gramStart"/>
            <w:r w:rsidRPr="00D53B3E">
              <w:rPr>
                <w:rFonts w:ascii="宋体" w:eastAsia="宋体" w:hAnsi="Times New Roman" w:cs="宋体" w:hint="eastAsia"/>
                <w:kern w:val="0"/>
                <w:sz w:val="24"/>
                <w:szCs w:val="24"/>
              </w:rPr>
              <w:t>遒</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141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广州大学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香料紫罗兰</w:t>
            </w:r>
            <w:proofErr w:type="gramStart"/>
            <w:r w:rsidRPr="00D53B3E">
              <w:rPr>
                <w:rFonts w:ascii="宋体" w:eastAsia="宋体" w:hAnsi="Times New Roman" w:cs="宋体" w:hint="eastAsia"/>
                <w:kern w:val="0"/>
                <w:sz w:val="24"/>
                <w:szCs w:val="24"/>
              </w:rPr>
              <w:t>酮</w:t>
            </w:r>
            <w:proofErr w:type="gramEnd"/>
            <w:r w:rsidRPr="00D53B3E">
              <w:rPr>
                <w:rFonts w:ascii="宋体" w:eastAsia="宋体" w:hAnsi="Times New Roman" w:cs="宋体" w:hint="eastAsia"/>
                <w:kern w:val="0"/>
                <w:sz w:val="24"/>
                <w:szCs w:val="24"/>
              </w:rPr>
              <w:t>生产工艺虚拟仿真实验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梁红</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142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塔里木大学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传热</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3D&amp;VR</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虚拟仿真综合实验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田维亮</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before="15" w:line="300" w:lineRule="exact"/>
              <w:jc w:val="left"/>
              <w:rPr>
                <w:rFonts w:ascii="Times New Roman" w:eastAsia="宋体" w:hAnsi="Times New Roman" w:cs="Times New Roman"/>
                <w:kern w:val="0"/>
                <w:sz w:val="30"/>
                <w:szCs w:val="30"/>
              </w:rPr>
            </w:pPr>
          </w:p>
          <w:p w:rsidR="00D53B3E" w:rsidRPr="00D53B3E" w:rsidRDefault="00D53B3E" w:rsidP="00867C4A">
            <w:pPr>
              <w:kinsoku w:val="0"/>
              <w:overflowPunct w:val="0"/>
              <w:autoSpaceDE w:val="0"/>
              <w:autoSpaceDN w:val="0"/>
              <w:adjustRightInd w:val="0"/>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地质</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类</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143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北京大学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晶体形态分析及矿物鉴定虚拟仿真实验教学项目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郭艳军</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144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中国地质大学（北京）</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北京周口店野外地质仿真模拟实习</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魏玉帅</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145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吉林大学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地震波动理论实验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刘财</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146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吉林大学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兴城野外路线地质虚拟仿真教学</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薛林福</w:t>
            </w:r>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sectPr w:rsidR="00D53B3E" w:rsidRPr="00D53B3E">
          <w:pgSz w:w="16840" w:h="11910" w:orient="landscape"/>
          <w:pgMar w:top="1100" w:right="1440" w:bottom="1360" w:left="1220" w:header="0" w:footer="1175" w:gutter="0"/>
          <w:cols w:space="720"/>
          <w:noEndnote/>
        </w:sect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before="15" w:line="280" w:lineRule="exact"/>
        <w:jc w:val="left"/>
        <w:rPr>
          <w:rFonts w:ascii="Times New Roman" w:eastAsia="宋体" w:hAnsi="Times New Roman" w:cs="Times New Roman"/>
          <w:kern w:val="0"/>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DA45D4">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147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东北石油大学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油气勘探地球物理测井虚拟仿真实验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张云峰</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148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地下水中污染物运移过程虚拟仿真实验教学</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吴吉春</w:t>
            </w:r>
            <w:proofErr w:type="gramEnd"/>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149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中国石油大学（华东）</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油田地质实习虚拟仿真实验项目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张立强</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150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中国地质大学（武汉）</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大冶铁矿矿床学虚拟实习</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陈志军</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151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成都理工大学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崩滑灾害防治学习与体验虚拟仿真实验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李天斌</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152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成都理工大学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探槽工程布设及编录采样虚拟仿真实验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施泽明</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153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西北大学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地质工程原位测试虚拟仿真系统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谢婉丽</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10"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ind w:right="10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交通</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运输</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类</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154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北京交通大学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高速铁路网行车组织全过程管控一体化虚拟仿真实验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周磊山</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155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大连海事大学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船舶航行监控虚拟仿真实验项目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章文俊</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156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同济大学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道路虚拟施工教学实验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杨</w:t>
            </w:r>
            <w:proofErr w:type="gramStart"/>
            <w:r w:rsidRPr="00D53B3E">
              <w:rPr>
                <w:rFonts w:ascii="宋体" w:eastAsia="宋体" w:hAnsi="Times New Roman" w:cs="宋体" w:hint="eastAsia"/>
                <w:kern w:val="0"/>
                <w:sz w:val="24"/>
                <w:szCs w:val="24"/>
              </w:rPr>
              <w:t>轸</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157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南京林业大学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公路隧道运营安全虚拟仿真实验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马健霄</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158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江苏大学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车身结构耐撞性与乘员保护评价虚拟仿真实验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江浩斌</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159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华北水利水电大学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道路线形平纵横组合设计虚拟仿真实验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李晓克</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160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桂林电子科技大学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城市道路单点交通信号控制虚拟仿真实验项目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李文勇</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161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长安大学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智能网联汽车安全距离监测及防撞虚拟仿真实验教学项目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仝秋红</w:t>
            </w:r>
          </w:p>
        </w:tc>
      </w:tr>
      <w:tr w:rsidR="00D53B3E" w:rsidRPr="00D53B3E" w:rsidTr="00DA45D4">
        <w:trPr>
          <w:trHeight w:hRule="exact" w:val="68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142"/>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162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142"/>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兰州交通大学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142"/>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数据与场景驱动的高速列车运行控制虚拟仿真实验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142"/>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王阳萍</w:t>
            </w:r>
            <w:proofErr w:type="gramEnd"/>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sectPr w:rsidR="00D53B3E" w:rsidRPr="00D53B3E">
          <w:footerReference w:type="default" r:id="rId7"/>
          <w:pgSz w:w="16840" w:h="11910" w:orient="landscape"/>
          <w:pgMar w:top="1100" w:right="1440" w:bottom="1360" w:left="1220" w:header="0" w:footer="1175" w:gutter="0"/>
          <w:cols w:space="720"/>
          <w:noEndnote/>
        </w:sect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before="15" w:line="280" w:lineRule="exact"/>
        <w:jc w:val="left"/>
        <w:rPr>
          <w:rFonts w:ascii="Times New Roman" w:eastAsia="宋体" w:hAnsi="Times New Roman" w:cs="Times New Roman"/>
          <w:kern w:val="0"/>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DA45D4">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DA45D4">
        <w:trPr>
          <w:trHeight w:hRule="exact" w:val="454"/>
        </w:trPr>
        <w:tc>
          <w:tcPr>
            <w:tcW w:w="703" w:type="dxa"/>
            <w:vMerge w:val="restart"/>
            <w:tcBorders>
              <w:top w:val="single" w:sz="4" w:space="0" w:color="000000"/>
              <w:left w:val="single" w:sz="4" w:space="0" w:color="000000"/>
              <w:bottom w:val="nil"/>
              <w:right w:val="single" w:sz="4" w:space="0" w:color="000000"/>
            </w:tcBorders>
          </w:tcPr>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before="12" w:line="320" w:lineRule="exact"/>
              <w:jc w:val="left"/>
              <w:rPr>
                <w:rFonts w:ascii="Times New Roman" w:eastAsia="宋体" w:hAnsi="Times New Roman" w:cs="Times New Roman"/>
                <w:kern w:val="0"/>
                <w:sz w:val="32"/>
                <w:szCs w:val="32"/>
              </w:rPr>
            </w:pPr>
          </w:p>
          <w:p w:rsidR="00D53B3E" w:rsidRPr="00D53B3E" w:rsidRDefault="00D53B3E" w:rsidP="00867C4A">
            <w:pPr>
              <w:kinsoku w:val="0"/>
              <w:overflowPunct w:val="0"/>
              <w:autoSpaceDE w:val="0"/>
              <w:autoSpaceDN w:val="0"/>
              <w:adjustRightInd w:val="0"/>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航空</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163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北京航空航天大学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隐身飞机探究与设计虚拟仿真实验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刘虎</w:t>
            </w:r>
          </w:p>
        </w:tc>
      </w:tr>
      <w:tr w:rsidR="00D53B3E" w:rsidRPr="00D53B3E" w:rsidTr="00DA45D4">
        <w:trPr>
          <w:trHeight w:hRule="exact" w:val="454"/>
        </w:trPr>
        <w:tc>
          <w:tcPr>
            <w:tcW w:w="703" w:type="dxa"/>
            <w:vMerge/>
            <w:tcBorders>
              <w:top w:val="single" w:sz="4" w:space="0" w:color="000000"/>
              <w:left w:val="single" w:sz="4" w:space="0" w:color="000000"/>
              <w:bottom w:val="nil"/>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164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北京理工大学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微重力环境</w:t>
            </w:r>
            <w:proofErr w:type="gramStart"/>
            <w:r w:rsidRPr="00D53B3E">
              <w:rPr>
                <w:rFonts w:ascii="宋体" w:eastAsia="宋体" w:hAnsi="Times New Roman" w:cs="宋体" w:hint="eastAsia"/>
                <w:kern w:val="0"/>
                <w:sz w:val="24"/>
                <w:szCs w:val="24"/>
              </w:rPr>
              <w:t>下大型</w:t>
            </w:r>
            <w:proofErr w:type="gramEnd"/>
            <w:r w:rsidRPr="00D53B3E">
              <w:rPr>
                <w:rFonts w:ascii="宋体" w:eastAsia="宋体" w:hAnsi="Times New Roman" w:cs="宋体" w:hint="eastAsia"/>
                <w:kern w:val="0"/>
                <w:sz w:val="24"/>
                <w:szCs w:val="24"/>
              </w:rPr>
              <w:t>航天结构展开虚拟仿真实验教学项目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马沁巍</w:t>
            </w:r>
          </w:p>
        </w:tc>
      </w:tr>
      <w:tr w:rsidR="00D53B3E" w:rsidRPr="00D53B3E" w:rsidTr="00DA45D4">
        <w:trPr>
          <w:trHeight w:hRule="exact" w:val="456"/>
        </w:trPr>
        <w:tc>
          <w:tcPr>
            <w:tcW w:w="703" w:type="dxa"/>
            <w:vMerge/>
            <w:tcBorders>
              <w:top w:val="single" w:sz="4" w:space="0" w:color="000000"/>
              <w:left w:val="single" w:sz="4" w:space="0" w:color="000000"/>
              <w:bottom w:val="nil"/>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165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沈阳航空航天大学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飞机典型零件数字化制造虚拟仿真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王志</w:t>
            </w:r>
            <w:proofErr w:type="gramStart"/>
            <w:r w:rsidRPr="00D53B3E">
              <w:rPr>
                <w:rFonts w:ascii="宋体" w:eastAsia="宋体" w:hAnsi="Times New Roman" w:cs="宋体" w:hint="eastAsia"/>
                <w:kern w:val="0"/>
                <w:sz w:val="24"/>
                <w:szCs w:val="24"/>
              </w:rPr>
              <w:t>坚</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nil"/>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166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哈尔滨工业大学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紫丁香卫星对地观测任务虚拟仿真实验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曹喜滨</w:t>
            </w:r>
            <w:proofErr w:type="gramEnd"/>
          </w:p>
        </w:tc>
      </w:tr>
      <w:tr w:rsidR="00D53B3E" w:rsidRPr="00D53B3E" w:rsidTr="00DA45D4">
        <w:trPr>
          <w:trHeight w:hRule="exact" w:val="67"/>
        </w:trPr>
        <w:tc>
          <w:tcPr>
            <w:tcW w:w="703" w:type="dxa"/>
            <w:vMerge/>
            <w:tcBorders>
              <w:top w:val="single" w:sz="4" w:space="0" w:color="000000"/>
              <w:left w:val="single" w:sz="4" w:space="0" w:color="000000"/>
              <w:bottom w:val="nil"/>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167</w:t>
            </w:r>
          </w:p>
        </w:tc>
        <w:tc>
          <w:tcPr>
            <w:tcW w:w="269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南京航空航天大学</w:t>
            </w:r>
          </w:p>
        </w:tc>
        <w:tc>
          <w:tcPr>
            <w:tcW w:w="8361"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飞机大部件装配虚拟仿真实验</w:t>
            </w:r>
          </w:p>
        </w:tc>
        <w:tc>
          <w:tcPr>
            <w:tcW w:w="1481"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田威</w:t>
            </w:r>
            <w:proofErr w:type="gramEnd"/>
          </w:p>
        </w:tc>
      </w:tr>
      <w:tr w:rsidR="00D53B3E" w:rsidRPr="00D53B3E" w:rsidTr="00DA45D4">
        <w:trPr>
          <w:trHeight w:hRule="exact" w:val="312"/>
        </w:trPr>
        <w:tc>
          <w:tcPr>
            <w:tcW w:w="703" w:type="dxa"/>
            <w:tcBorders>
              <w:top w:val="nil"/>
              <w:left w:val="single" w:sz="4" w:space="0" w:color="000000"/>
              <w:bottom w:val="nil"/>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航天</w:t>
            </w:r>
          </w:p>
        </w:tc>
        <w:tc>
          <w:tcPr>
            <w:tcW w:w="71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836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r>
      <w:tr w:rsidR="00D53B3E" w:rsidRPr="00D53B3E" w:rsidTr="00DA45D4">
        <w:trPr>
          <w:trHeight w:hRule="exact" w:val="74"/>
        </w:trPr>
        <w:tc>
          <w:tcPr>
            <w:tcW w:w="703" w:type="dxa"/>
            <w:vMerge w:val="restart"/>
            <w:tcBorders>
              <w:top w:val="nil"/>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类</w:t>
            </w:r>
          </w:p>
        </w:tc>
        <w:tc>
          <w:tcPr>
            <w:tcW w:w="71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836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r>
      <w:tr w:rsidR="00D53B3E" w:rsidRPr="00D53B3E" w:rsidTr="00DA45D4">
        <w:trPr>
          <w:trHeight w:hRule="exact" w:val="454"/>
        </w:trPr>
        <w:tc>
          <w:tcPr>
            <w:tcW w:w="703" w:type="dxa"/>
            <w:vMerge/>
            <w:tcBorders>
              <w:top w:val="nil"/>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168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南京航空航天大学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航空发动机装配与试车虚拟仿真教学实验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宋迎东</w:t>
            </w:r>
            <w:proofErr w:type="gramEnd"/>
          </w:p>
        </w:tc>
      </w:tr>
      <w:tr w:rsidR="00D53B3E" w:rsidRPr="00D53B3E" w:rsidTr="00DA45D4">
        <w:trPr>
          <w:trHeight w:hRule="exact" w:val="454"/>
        </w:trPr>
        <w:tc>
          <w:tcPr>
            <w:tcW w:w="703" w:type="dxa"/>
            <w:vMerge/>
            <w:tcBorders>
              <w:top w:val="nil"/>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169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微纳卫星</w:t>
            </w:r>
            <w:proofErr w:type="gramEnd"/>
            <w:r w:rsidRPr="00D53B3E">
              <w:rPr>
                <w:rFonts w:ascii="宋体" w:eastAsia="宋体" w:hAnsi="Times New Roman" w:cs="宋体" w:hint="eastAsia"/>
                <w:kern w:val="0"/>
                <w:sz w:val="24"/>
                <w:szCs w:val="24"/>
              </w:rPr>
              <w:t>设计与测控综合仿真实验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廖文和</w:t>
            </w:r>
          </w:p>
        </w:tc>
      </w:tr>
      <w:tr w:rsidR="00D53B3E" w:rsidRPr="00D53B3E" w:rsidTr="00DA45D4">
        <w:trPr>
          <w:trHeight w:hRule="exact" w:val="454"/>
        </w:trPr>
        <w:tc>
          <w:tcPr>
            <w:tcW w:w="703" w:type="dxa"/>
            <w:vMerge/>
            <w:tcBorders>
              <w:top w:val="nil"/>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170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国防科技大学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航天器轨道原理及任务规划</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梁彦刚</w:t>
            </w:r>
          </w:p>
        </w:tc>
      </w:tr>
      <w:tr w:rsidR="00D53B3E" w:rsidRPr="00D53B3E" w:rsidTr="00DA45D4">
        <w:trPr>
          <w:trHeight w:hRule="exact" w:val="456"/>
        </w:trPr>
        <w:tc>
          <w:tcPr>
            <w:tcW w:w="703" w:type="dxa"/>
            <w:vMerge/>
            <w:tcBorders>
              <w:top w:val="nil"/>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171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西北工业大学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微小卫星控制虚拟仿真实验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周军</w:t>
            </w:r>
          </w:p>
        </w:tc>
      </w:tr>
      <w:tr w:rsidR="00D53B3E" w:rsidRPr="00D53B3E" w:rsidTr="00DA45D4">
        <w:trPr>
          <w:trHeight w:hRule="exact" w:val="454"/>
        </w:trPr>
        <w:tc>
          <w:tcPr>
            <w:tcW w:w="703" w:type="dxa"/>
            <w:vMerge w:val="restart"/>
            <w:tcBorders>
              <w:top w:val="single" w:sz="4" w:space="0" w:color="000000"/>
              <w:left w:val="single" w:sz="4" w:space="0" w:color="000000"/>
              <w:bottom w:val="nil"/>
              <w:right w:val="single" w:sz="4" w:space="0" w:color="000000"/>
            </w:tcBorders>
          </w:tcPr>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before="1" w:line="300" w:lineRule="exact"/>
              <w:jc w:val="left"/>
              <w:rPr>
                <w:rFonts w:ascii="Times New Roman" w:eastAsia="宋体" w:hAnsi="Times New Roman" w:cs="Times New Roman"/>
                <w:kern w:val="0"/>
                <w:sz w:val="30"/>
                <w:szCs w:val="30"/>
              </w:rPr>
            </w:pPr>
          </w:p>
          <w:p w:rsidR="00D53B3E" w:rsidRPr="00D53B3E" w:rsidRDefault="00D53B3E" w:rsidP="00867C4A">
            <w:pPr>
              <w:kinsoku w:val="0"/>
              <w:overflowPunct w:val="0"/>
              <w:autoSpaceDE w:val="0"/>
              <w:autoSpaceDN w:val="0"/>
              <w:adjustRightInd w:val="0"/>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核工</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172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东北大学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核物理综合实验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王旗</w:t>
            </w:r>
          </w:p>
        </w:tc>
      </w:tr>
      <w:tr w:rsidR="00D53B3E" w:rsidRPr="00D53B3E" w:rsidTr="00DA45D4">
        <w:trPr>
          <w:trHeight w:hRule="exact" w:val="454"/>
        </w:trPr>
        <w:tc>
          <w:tcPr>
            <w:tcW w:w="703" w:type="dxa"/>
            <w:vMerge/>
            <w:tcBorders>
              <w:top w:val="single" w:sz="4" w:space="0" w:color="000000"/>
              <w:left w:val="single" w:sz="4" w:space="0" w:color="000000"/>
              <w:bottom w:val="nil"/>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173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南昌大学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磁约束核聚变装置控制虚拟仿真实验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杨小松</w:t>
            </w:r>
          </w:p>
        </w:tc>
      </w:tr>
      <w:tr w:rsidR="00D53B3E" w:rsidRPr="00D53B3E" w:rsidTr="00DA45D4">
        <w:trPr>
          <w:trHeight w:hRule="exact" w:val="226"/>
        </w:trPr>
        <w:tc>
          <w:tcPr>
            <w:tcW w:w="703" w:type="dxa"/>
            <w:vMerge/>
            <w:tcBorders>
              <w:top w:val="single" w:sz="4" w:space="0" w:color="000000"/>
              <w:left w:val="single" w:sz="4" w:space="0" w:color="000000"/>
              <w:bottom w:val="nil"/>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174</w:t>
            </w:r>
          </w:p>
        </w:tc>
        <w:tc>
          <w:tcPr>
            <w:tcW w:w="269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华中科技大学</w:t>
            </w:r>
          </w:p>
        </w:tc>
        <w:tc>
          <w:tcPr>
            <w:tcW w:w="8361"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先进压水堆核电厂运行及典型事故虚拟仿真实验</w:t>
            </w:r>
          </w:p>
        </w:tc>
        <w:tc>
          <w:tcPr>
            <w:tcW w:w="1481"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杨军</w:t>
            </w:r>
          </w:p>
        </w:tc>
      </w:tr>
      <w:tr w:rsidR="00D53B3E" w:rsidRPr="00D53B3E" w:rsidTr="00DA45D4">
        <w:trPr>
          <w:trHeight w:hRule="exact" w:val="228"/>
        </w:trPr>
        <w:tc>
          <w:tcPr>
            <w:tcW w:w="703" w:type="dxa"/>
            <w:vMerge w:val="restart"/>
            <w:tcBorders>
              <w:top w:val="nil"/>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程类</w:t>
            </w:r>
            <w:proofErr w:type="gramEnd"/>
          </w:p>
        </w:tc>
        <w:tc>
          <w:tcPr>
            <w:tcW w:w="71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836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r>
      <w:tr w:rsidR="00D53B3E" w:rsidRPr="00D53B3E" w:rsidTr="00DA45D4">
        <w:trPr>
          <w:trHeight w:hRule="exact" w:val="454"/>
        </w:trPr>
        <w:tc>
          <w:tcPr>
            <w:tcW w:w="703" w:type="dxa"/>
            <w:vMerge/>
            <w:tcBorders>
              <w:top w:val="nil"/>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175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成都理工大学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强辐射场剂量计算与防护实验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葛良全</w:t>
            </w:r>
          </w:p>
        </w:tc>
      </w:tr>
      <w:tr w:rsidR="00D53B3E" w:rsidRPr="00D53B3E" w:rsidTr="00DA45D4">
        <w:trPr>
          <w:trHeight w:hRule="exact" w:val="454"/>
        </w:trPr>
        <w:tc>
          <w:tcPr>
            <w:tcW w:w="703" w:type="dxa"/>
            <w:vMerge/>
            <w:tcBorders>
              <w:top w:val="nil"/>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176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西安交通大学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压水堆核电厂一回路流量不正常事故仿真实验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单建强</w:t>
            </w:r>
          </w:p>
        </w:tc>
      </w:tr>
      <w:tr w:rsidR="00D53B3E" w:rsidRPr="00D53B3E" w:rsidTr="00DA45D4">
        <w:trPr>
          <w:trHeight w:hRule="exact" w:val="375"/>
        </w:trPr>
        <w:tc>
          <w:tcPr>
            <w:tcW w:w="703" w:type="dxa"/>
            <w:tcBorders>
              <w:top w:val="single" w:sz="4" w:space="0" w:color="000000"/>
              <w:left w:val="single" w:sz="4" w:space="0" w:color="000000"/>
              <w:bottom w:val="nil"/>
              <w:right w:val="single" w:sz="4" w:space="0" w:color="000000"/>
            </w:tcBorders>
          </w:tcPr>
          <w:p w:rsidR="00D53B3E" w:rsidRPr="00D53B3E" w:rsidRDefault="00D53B3E" w:rsidP="00867C4A">
            <w:pPr>
              <w:kinsoku w:val="0"/>
              <w:overflowPunct w:val="0"/>
              <w:autoSpaceDE w:val="0"/>
              <w:autoSpaceDN w:val="0"/>
              <w:adjustRightInd w:val="0"/>
              <w:spacing w:before="15"/>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环境</w:t>
            </w:r>
          </w:p>
        </w:tc>
        <w:tc>
          <w:tcPr>
            <w:tcW w:w="711"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177</w:t>
            </w:r>
          </w:p>
        </w:tc>
        <w:tc>
          <w:tcPr>
            <w:tcW w:w="269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南开大学</w:t>
            </w:r>
          </w:p>
        </w:tc>
        <w:tc>
          <w:tcPr>
            <w:tcW w:w="8361"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垃圾焚烧发电资源化利用技术虚拟仿真实验</w:t>
            </w:r>
          </w:p>
        </w:tc>
        <w:tc>
          <w:tcPr>
            <w:tcW w:w="1481"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展思辉</w:t>
            </w:r>
            <w:proofErr w:type="gramEnd"/>
          </w:p>
        </w:tc>
      </w:tr>
      <w:tr w:rsidR="00D53B3E" w:rsidRPr="00D53B3E" w:rsidTr="00DA45D4">
        <w:trPr>
          <w:trHeight w:hRule="exact" w:val="81"/>
        </w:trPr>
        <w:tc>
          <w:tcPr>
            <w:tcW w:w="703" w:type="dxa"/>
            <w:vMerge w:val="restart"/>
            <w:tcBorders>
              <w:top w:val="nil"/>
              <w:left w:val="single" w:sz="4" w:space="0" w:color="000000"/>
              <w:bottom w:val="nil"/>
              <w:right w:val="single" w:sz="4" w:space="0" w:color="000000"/>
            </w:tcBorders>
          </w:tcPr>
          <w:p w:rsidR="00D53B3E" w:rsidRPr="00D53B3E" w:rsidRDefault="00D53B3E" w:rsidP="00867C4A">
            <w:pPr>
              <w:kinsoku w:val="0"/>
              <w:overflowPunct w:val="0"/>
              <w:autoSpaceDE w:val="0"/>
              <w:autoSpaceDN w:val="0"/>
              <w:adjustRightInd w:val="0"/>
              <w:spacing w:line="269" w:lineRule="exact"/>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科学</w:t>
            </w:r>
          </w:p>
        </w:tc>
        <w:tc>
          <w:tcPr>
            <w:tcW w:w="71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69" w:lineRule="exact"/>
              <w:jc w:val="left"/>
              <w:rPr>
                <w:rFonts w:ascii="Times New Roman" w:eastAsia="宋体" w:hAnsi="Times New Roman" w:cs="Times New Roman"/>
                <w:kern w:val="0"/>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69" w:lineRule="exact"/>
              <w:jc w:val="left"/>
              <w:rPr>
                <w:rFonts w:ascii="Times New Roman" w:eastAsia="宋体" w:hAnsi="Times New Roman" w:cs="Times New Roman"/>
                <w:kern w:val="0"/>
                <w:sz w:val="24"/>
                <w:szCs w:val="24"/>
              </w:rPr>
            </w:pPr>
          </w:p>
        </w:tc>
        <w:tc>
          <w:tcPr>
            <w:tcW w:w="836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69" w:lineRule="exact"/>
              <w:jc w:val="left"/>
              <w:rPr>
                <w:rFonts w:ascii="Times New Roman" w:eastAsia="宋体" w:hAnsi="Times New Roman" w:cs="Times New Roman"/>
                <w:kern w:val="0"/>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69" w:lineRule="exact"/>
              <w:jc w:val="left"/>
              <w:rPr>
                <w:rFonts w:ascii="Times New Roman" w:eastAsia="宋体" w:hAnsi="Times New Roman" w:cs="Times New Roman"/>
                <w:kern w:val="0"/>
                <w:sz w:val="24"/>
                <w:szCs w:val="24"/>
              </w:rPr>
            </w:pPr>
          </w:p>
        </w:tc>
      </w:tr>
      <w:tr w:rsidR="00D53B3E" w:rsidRPr="00D53B3E" w:rsidTr="00DA45D4">
        <w:trPr>
          <w:trHeight w:hRule="exact" w:val="223"/>
        </w:trPr>
        <w:tc>
          <w:tcPr>
            <w:tcW w:w="703" w:type="dxa"/>
            <w:vMerge/>
            <w:tcBorders>
              <w:top w:val="nil"/>
              <w:left w:val="single" w:sz="4" w:space="0" w:color="000000"/>
              <w:bottom w:val="nil"/>
              <w:right w:val="single" w:sz="4" w:space="0" w:color="000000"/>
            </w:tcBorders>
          </w:tcPr>
          <w:p w:rsidR="00D53B3E" w:rsidRPr="00D53B3E" w:rsidRDefault="00D53B3E" w:rsidP="00867C4A">
            <w:pPr>
              <w:kinsoku w:val="0"/>
              <w:overflowPunct w:val="0"/>
              <w:autoSpaceDE w:val="0"/>
              <w:autoSpaceDN w:val="0"/>
              <w:adjustRightInd w:val="0"/>
              <w:spacing w:line="269" w:lineRule="exact"/>
              <w:jc w:val="left"/>
              <w:rPr>
                <w:rFonts w:ascii="Times New Roman" w:eastAsia="宋体" w:hAnsi="Times New Roman" w:cs="Times New Roman"/>
                <w:kern w:val="0"/>
                <w:sz w:val="24"/>
                <w:szCs w:val="24"/>
              </w:rPr>
            </w:pPr>
          </w:p>
        </w:tc>
        <w:tc>
          <w:tcPr>
            <w:tcW w:w="711"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178</w:t>
            </w:r>
          </w:p>
        </w:tc>
        <w:tc>
          <w:tcPr>
            <w:tcW w:w="269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天津工业大学</w:t>
            </w:r>
          </w:p>
        </w:tc>
        <w:tc>
          <w:tcPr>
            <w:tcW w:w="8361"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膜生物反应器水处理工艺及动态分析虚拟仿真实验</w:t>
            </w:r>
          </w:p>
        </w:tc>
        <w:tc>
          <w:tcPr>
            <w:tcW w:w="1481"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张宏伟</w:t>
            </w:r>
          </w:p>
        </w:tc>
      </w:tr>
      <w:tr w:rsidR="00D53B3E" w:rsidRPr="00D53B3E" w:rsidTr="00DA45D4">
        <w:trPr>
          <w:trHeight w:hRule="exact" w:val="230"/>
        </w:trPr>
        <w:tc>
          <w:tcPr>
            <w:tcW w:w="703" w:type="dxa"/>
            <w:vMerge w:val="restart"/>
            <w:tcBorders>
              <w:top w:val="nil"/>
              <w:left w:val="single" w:sz="4" w:space="0" w:color="000000"/>
              <w:bottom w:val="nil"/>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与工</w:t>
            </w:r>
          </w:p>
        </w:tc>
        <w:tc>
          <w:tcPr>
            <w:tcW w:w="71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836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r>
      <w:tr w:rsidR="00D53B3E" w:rsidRPr="00D53B3E" w:rsidTr="00DA45D4">
        <w:trPr>
          <w:trHeight w:hRule="exact" w:val="82"/>
        </w:trPr>
        <w:tc>
          <w:tcPr>
            <w:tcW w:w="703" w:type="dxa"/>
            <w:vMerge/>
            <w:tcBorders>
              <w:top w:val="nil"/>
              <w:left w:val="single" w:sz="4" w:space="0" w:color="000000"/>
              <w:bottom w:val="nil"/>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711"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179</w:t>
            </w:r>
          </w:p>
        </w:tc>
        <w:tc>
          <w:tcPr>
            <w:tcW w:w="269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哈尔滨工业大学</w:t>
            </w:r>
          </w:p>
        </w:tc>
        <w:tc>
          <w:tcPr>
            <w:tcW w:w="8361"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流域水环境决策支持系统虚拟仿真实验</w:t>
            </w:r>
          </w:p>
        </w:tc>
        <w:tc>
          <w:tcPr>
            <w:tcW w:w="1481"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南军</w:t>
            </w:r>
          </w:p>
        </w:tc>
      </w:tr>
      <w:tr w:rsidR="00D53B3E" w:rsidRPr="00D53B3E" w:rsidTr="00DA45D4">
        <w:trPr>
          <w:trHeight w:hRule="exact" w:val="372"/>
        </w:trPr>
        <w:tc>
          <w:tcPr>
            <w:tcW w:w="703" w:type="dxa"/>
            <w:tcBorders>
              <w:top w:val="nil"/>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程类</w:t>
            </w:r>
            <w:proofErr w:type="gramEnd"/>
          </w:p>
        </w:tc>
        <w:tc>
          <w:tcPr>
            <w:tcW w:w="71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836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76" w:lineRule="exact"/>
              <w:jc w:val="left"/>
              <w:rPr>
                <w:rFonts w:ascii="Times New Roman" w:eastAsia="宋体" w:hAnsi="Times New Roman" w:cs="Times New Roman"/>
                <w:kern w:val="0"/>
                <w:sz w:val="24"/>
                <w:szCs w:val="24"/>
              </w:rPr>
            </w:pPr>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sectPr w:rsidR="00D53B3E" w:rsidRPr="00D53B3E">
          <w:footerReference w:type="default" r:id="rId8"/>
          <w:pgSz w:w="16840" w:h="11910" w:orient="landscape"/>
          <w:pgMar w:top="1100" w:right="1440" w:bottom="1360" w:left="1220" w:header="0" w:footer="1175" w:gutter="0"/>
          <w:pgNumType w:start="11"/>
          <w:cols w:space="720"/>
          <w:noEndnote/>
        </w:sect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before="15" w:line="280" w:lineRule="exact"/>
        <w:jc w:val="left"/>
        <w:rPr>
          <w:rFonts w:ascii="Times New Roman" w:eastAsia="宋体" w:hAnsi="Times New Roman" w:cs="Times New Roman"/>
          <w:kern w:val="0"/>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DA45D4">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180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黑龙江科技大学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矿井水处理三维虚拟仿真系统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刘彦飞</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181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同济大学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挥发性有机物（</w:t>
            </w:r>
            <w:r w:rsidRPr="00D53B3E">
              <w:rPr>
                <w:rFonts w:ascii="宋体" w:eastAsia="宋体" w:hAnsi="Times New Roman" w:cs="宋体"/>
                <w:kern w:val="0"/>
                <w:sz w:val="24"/>
                <w:szCs w:val="24"/>
              </w:rPr>
              <w:t>VOCs</w:t>
            </w:r>
            <w:r w:rsidRPr="00D53B3E">
              <w:rPr>
                <w:rFonts w:ascii="宋体" w:eastAsia="宋体" w:hAnsi="Times New Roman" w:cs="宋体" w:hint="eastAsia"/>
                <w:kern w:val="0"/>
                <w:sz w:val="24"/>
                <w:szCs w:val="24"/>
              </w:rPr>
              <w:t>）净化及资源化工艺虚拟仿真综合实验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刘涛</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182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物质循环过程虚拟仿真实验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袁增伟</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183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浙江工商大学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生活垃圾蓝色焚烧处理虚拟仿真实验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龙</w:t>
            </w:r>
            <w:proofErr w:type="gramStart"/>
            <w:r w:rsidRPr="00D53B3E">
              <w:rPr>
                <w:rFonts w:ascii="宋体" w:eastAsia="宋体" w:hAnsi="Times New Roman" w:cs="宋体" w:hint="eastAsia"/>
                <w:kern w:val="0"/>
                <w:sz w:val="24"/>
                <w:szCs w:val="24"/>
              </w:rPr>
              <w:t>於</w:t>
            </w:r>
            <w:proofErr w:type="gramEnd"/>
            <w:r w:rsidRPr="00D53B3E">
              <w:rPr>
                <w:rFonts w:ascii="宋体" w:eastAsia="宋体" w:hAnsi="Times New Roman" w:cs="宋体" w:hint="eastAsia"/>
                <w:kern w:val="0"/>
                <w:sz w:val="24"/>
                <w:szCs w:val="24"/>
              </w:rPr>
              <w:t>洋</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184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华北水利水电大学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典型烟气处理工艺</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3D</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虚拟现实仿真实验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李海华</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185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武汉工商学院</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污水处理工艺虚拟仿真实验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陈奎生</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186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中山大学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污泥源减量污水处理</w:t>
            </w:r>
            <w:r w:rsidRPr="00D53B3E">
              <w:rPr>
                <w:rFonts w:ascii="宋体" w:eastAsia="宋体" w:hAnsi="Times New Roman" w:cs="宋体"/>
                <w:kern w:val="0"/>
                <w:sz w:val="24"/>
                <w:szCs w:val="24"/>
              </w:rPr>
              <w:t>(MOSA)</w:t>
            </w:r>
            <w:r w:rsidRPr="00D53B3E">
              <w:rPr>
                <w:rFonts w:ascii="宋体" w:eastAsia="宋体" w:hAnsi="Times New Roman" w:cs="宋体" w:hint="eastAsia"/>
                <w:kern w:val="0"/>
                <w:sz w:val="24"/>
                <w:szCs w:val="24"/>
              </w:rPr>
              <w:t>工艺虚拟仿真实训</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孙连鹏</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187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深圳大学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病死禽畜无害化处理虚拟仿真教学系统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毛艳萍</w:t>
            </w:r>
            <w:proofErr w:type="gramEnd"/>
          </w:p>
        </w:tc>
      </w:tr>
      <w:tr w:rsidR="00D53B3E" w:rsidRPr="00D53B3E" w:rsidTr="00DA45D4">
        <w:trPr>
          <w:trHeight w:hRule="exact" w:val="456"/>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8" w:line="170" w:lineRule="exact"/>
              <w:jc w:val="left"/>
              <w:rPr>
                <w:rFonts w:ascii="Times New Roman" w:eastAsia="宋体" w:hAnsi="Times New Roman" w:cs="Times New Roman"/>
                <w:kern w:val="0"/>
                <w:sz w:val="17"/>
                <w:szCs w:val="17"/>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ind w:right="10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食品</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科学</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与工</w:t>
            </w:r>
            <w:r w:rsidRPr="00D53B3E">
              <w:rPr>
                <w:rFonts w:ascii="宋体" w:eastAsia="宋体" w:hAnsi="Times New Roman" w:cs="宋体"/>
                <w:kern w:val="0"/>
                <w:sz w:val="24"/>
                <w:szCs w:val="24"/>
              </w:rPr>
              <w:t xml:space="preserve"> </w:t>
            </w:r>
            <w:proofErr w:type="gramStart"/>
            <w:r w:rsidRPr="00D53B3E">
              <w:rPr>
                <w:rFonts w:ascii="宋体" w:eastAsia="宋体" w:hAnsi="Times New Roman" w:cs="宋体" w:hint="eastAsia"/>
                <w:kern w:val="0"/>
                <w:sz w:val="24"/>
                <w:szCs w:val="24"/>
              </w:rPr>
              <w:t>程类</w:t>
            </w:r>
            <w:proofErr w:type="gramEnd"/>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188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中国农业大学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果蔬汁加工工艺实验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廖小军</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189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天津科技大学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1000</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吨</w:t>
            </w:r>
            <w:r w:rsidRPr="00D53B3E">
              <w:rPr>
                <w:rFonts w:ascii="宋体" w:eastAsia="宋体" w:hAnsi="Times New Roman" w:cs="宋体"/>
                <w:kern w:val="0"/>
                <w:sz w:val="24"/>
                <w:szCs w:val="24"/>
              </w:rPr>
              <w:t>/</w:t>
            </w:r>
            <w:proofErr w:type="gramStart"/>
            <w:r w:rsidRPr="00D53B3E">
              <w:rPr>
                <w:rFonts w:ascii="宋体" w:eastAsia="宋体" w:hAnsi="Times New Roman" w:cs="宋体" w:hint="eastAsia"/>
                <w:kern w:val="0"/>
                <w:sz w:val="24"/>
                <w:szCs w:val="24"/>
              </w:rPr>
              <w:t>日毛麦清理</w:t>
            </w:r>
            <w:proofErr w:type="gramEnd"/>
            <w:r w:rsidRPr="00D53B3E">
              <w:rPr>
                <w:rFonts w:ascii="宋体" w:eastAsia="宋体" w:hAnsi="Times New Roman" w:cs="宋体" w:hint="eastAsia"/>
                <w:kern w:val="0"/>
                <w:sz w:val="24"/>
                <w:szCs w:val="24"/>
              </w:rPr>
              <w:t>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李文钊</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190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河北农业大学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太行山特色果品浓缩果浆加工虚拟仿真实验教学项目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桑亚新</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191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大连工业大学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特色海</w:t>
            </w:r>
            <w:proofErr w:type="gramEnd"/>
            <w:r w:rsidRPr="00D53B3E">
              <w:rPr>
                <w:rFonts w:ascii="宋体" w:eastAsia="宋体" w:hAnsi="Times New Roman" w:cs="宋体" w:hint="eastAsia"/>
                <w:kern w:val="0"/>
                <w:sz w:val="24"/>
                <w:szCs w:val="24"/>
              </w:rPr>
              <w:t>珍品加工及质量安全控制</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朱蓓薇</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192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东北农业大学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婴儿配方乳粉加工虚拟仿真实验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李晓东</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193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上海海洋大学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鱼油提取与精制虚拟仿真实验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陶宁萍</w:t>
            </w:r>
            <w:proofErr w:type="gramEnd"/>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194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乳化肠规模化生产的虚拟仿真实验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周光宏</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195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南京财经大学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粮食仓储磷化氢环流熏蒸虚拟仿真实验教学项目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胡秋辉</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196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福建农林大学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亚热带特色果汁真空浓缩虚拟仿真实验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庞杰</w:t>
            </w:r>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sectPr w:rsidR="00D53B3E" w:rsidRPr="00D53B3E">
          <w:pgSz w:w="16840" w:h="11910" w:orient="landscape"/>
          <w:pgMar w:top="1100" w:right="1440" w:bottom="1360" w:left="1220" w:header="0" w:footer="1175" w:gutter="0"/>
          <w:cols w:space="720"/>
          <w:noEndnote/>
        </w:sect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before="15" w:line="280" w:lineRule="exact"/>
        <w:jc w:val="left"/>
        <w:rPr>
          <w:rFonts w:ascii="Times New Roman" w:eastAsia="宋体" w:hAnsi="Times New Roman" w:cs="Times New Roman"/>
          <w:kern w:val="0"/>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DA45D4">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197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中国海洋大学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鱼糜及其制品工业生产全流程仿真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曾名</w:t>
            </w:r>
            <w:proofErr w:type="gramStart"/>
            <w:r w:rsidRPr="00D53B3E">
              <w:rPr>
                <w:rFonts w:ascii="仿宋" w:eastAsia="仿宋" w:hAnsi="Times New Roman" w:cs="仿宋" w:hint="eastAsia"/>
                <w:kern w:val="0"/>
                <w:sz w:val="24"/>
                <w:szCs w:val="24"/>
              </w:rPr>
              <w:t>湧</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198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河南工业大学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粮油工程虚拟仿真实验教学项目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王殿轩</w:t>
            </w:r>
            <w:proofErr w:type="gramEnd"/>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199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华南理工大学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健康食品良好生产虚拟仿真实践与设计</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李晓玺</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200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成都大学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吐司面包生产工艺</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3D</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郭晓强</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before="2" w:line="260" w:lineRule="exact"/>
              <w:jc w:val="left"/>
              <w:rPr>
                <w:rFonts w:ascii="Times New Roman" w:eastAsia="宋体" w:hAnsi="Times New Roman" w:cs="Times New Roman"/>
                <w:kern w:val="0"/>
                <w:sz w:val="26"/>
                <w:szCs w:val="26"/>
              </w:rPr>
            </w:pPr>
          </w:p>
          <w:p w:rsidR="00D53B3E" w:rsidRPr="00D53B3E" w:rsidRDefault="00D53B3E" w:rsidP="00867C4A">
            <w:pPr>
              <w:kinsoku w:val="0"/>
              <w:overflowPunct w:val="0"/>
              <w:autoSpaceDE w:val="0"/>
              <w:autoSpaceDN w:val="0"/>
              <w:adjustRightInd w:val="0"/>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植物</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类</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201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北京林业大学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林木良种多</w:t>
            </w:r>
            <w:proofErr w:type="gramStart"/>
            <w:r w:rsidRPr="00D53B3E">
              <w:rPr>
                <w:rFonts w:ascii="宋体" w:eastAsia="宋体" w:hAnsi="Times New Roman" w:cs="宋体" w:hint="eastAsia"/>
                <w:kern w:val="0"/>
                <w:sz w:val="24"/>
                <w:szCs w:val="24"/>
              </w:rPr>
              <w:t>圃</w:t>
            </w:r>
            <w:proofErr w:type="gramEnd"/>
            <w:r w:rsidRPr="00D53B3E">
              <w:rPr>
                <w:rFonts w:ascii="宋体" w:eastAsia="宋体" w:hAnsi="Times New Roman" w:cs="宋体" w:hint="eastAsia"/>
                <w:kern w:val="0"/>
                <w:sz w:val="24"/>
                <w:szCs w:val="24"/>
              </w:rPr>
              <w:t>配套育苗技术虚拟仿真实验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王君</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202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内蒙古农业大学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植物根的结构与功能虚拟仿真实验教学项目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贺晓</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203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南京林业大学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杨树良种组培再生虚拟仿真实验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尹</w:t>
            </w:r>
            <w:proofErr w:type="gramEnd"/>
            <w:r w:rsidRPr="00D53B3E">
              <w:rPr>
                <w:rFonts w:ascii="宋体" w:eastAsia="宋体" w:hAnsi="Times New Roman" w:cs="宋体" w:hint="eastAsia"/>
                <w:kern w:val="0"/>
                <w:sz w:val="24"/>
                <w:szCs w:val="24"/>
              </w:rPr>
              <w:t>佟明</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204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江西师范大学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植物分类学虚拟仿真实验教学项目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鲁顺保</w:t>
            </w:r>
            <w:proofErr w:type="gramEnd"/>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205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华中农业大学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转基因水稻培育虚拟仿真综合实验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陈</w:t>
            </w:r>
            <w:proofErr w:type="gramStart"/>
            <w:r w:rsidRPr="00D53B3E">
              <w:rPr>
                <w:rFonts w:ascii="宋体" w:eastAsia="宋体" w:hAnsi="Times New Roman" w:cs="宋体" w:hint="eastAsia"/>
                <w:kern w:val="0"/>
                <w:sz w:val="24"/>
                <w:szCs w:val="24"/>
              </w:rPr>
              <w:t>浩</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206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华南农业大学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荔枝果实品质评价与采后褐变机制虚拟仿真实验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陈建军</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207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云南农业大学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烟蚜种群空间格局和取样方法</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昝庆安</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208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西北农林科技大学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桃小食心虫全年测报与防治虚拟仿真实验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戴武</w:t>
            </w:r>
            <w:proofErr w:type="gramEnd"/>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before="1" w:line="300" w:lineRule="exact"/>
              <w:jc w:val="left"/>
              <w:rPr>
                <w:rFonts w:ascii="Times New Roman" w:eastAsia="宋体" w:hAnsi="Times New Roman" w:cs="Times New Roman"/>
                <w:kern w:val="0"/>
                <w:sz w:val="30"/>
                <w:szCs w:val="30"/>
              </w:rPr>
            </w:pPr>
          </w:p>
          <w:p w:rsidR="00D53B3E" w:rsidRPr="00D53B3E" w:rsidRDefault="00D53B3E" w:rsidP="00867C4A">
            <w:pPr>
              <w:kinsoku w:val="0"/>
              <w:overflowPunct w:val="0"/>
              <w:autoSpaceDE w:val="0"/>
              <w:autoSpaceDN w:val="0"/>
              <w:adjustRightInd w:val="0"/>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动物</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类</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209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中国农业大学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犬骨骼及关节虚拟解剖实验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曹静</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210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内蒙古农业大学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病毒的血凝及血凝抑制虚拟仿真实验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周雨霞</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211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上海海洋大学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河蟹池塘生态育苗虚拟仿真实验教学</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王成辉</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212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鸡胚孵化及蛋鸡饲养虚拟仿真实验教学项目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王恬</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213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浙江农林大学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犬前十字</w:t>
            </w:r>
            <w:proofErr w:type="gramEnd"/>
            <w:r w:rsidRPr="00D53B3E">
              <w:rPr>
                <w:rFonts w:ascii="宋体" w:eastAsia="宋体" w:hAnsi="Times New Roman" w:cs="宋体" w:hint="eastAsia"/>
                <w:kern w:val="0"/>
                <w:sz w:val="24"/>
                <w:szCs w:val="24"/>
              </w:rPr>
              <w:t>韧带断裂修复虚拟仿真实验教学项目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宋厚辉</w:t>
            </w:r>
            <w:proofErr w:type="gramEnd"/>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sectPr w:rsidR="00D53B3E" w:rsidRPr="00D53B3E">
          <w:pgSz w:w="16840" w:h="11910" w:orient="landscape"/>
          <w:pgMar w:top="1100" w:right="1440" w:bottom="1360" w:left="1220" w:header="0" w:footer="1175" w:gutter="0"/>
          <w:cols w:space="720"/>
          <w:noEndnote/>
        </w:sect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before="15" w:line="280" w:lineRule="exact"/>
        <w:jc w:val="left"/>
        <w:rPr>
          <w:rFonts w:ascii="Times New Roman" w:eastAsia="宋体" w:hAnsi="Times New Roman" w:cs="Times New Roman"/>
          <w:kern w:val="0"/>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DA45D4">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214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中国计量大学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生猪屠宰检验检疫虚拟仿真实验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俞晓平</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215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福建农林大学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牛分娩重塑虚拟仿真实验教学项目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黄志</w:t>
            </w:r>
            <w:proofErr w:type="gramStart"/>
            <w:r w:rsidRPr="00D53B3E">
              <w:rPr>
                <w:rFonts w:ascii="宋体" w:eastAsia="宋体" w:hAnsi="Times New Roman" w:cs="宋体" w:hint="eastAsia"/>
                <w:kern w:val="0"/>
                <w:sz w:val="24"/>
                <w:szCs w:val="24"/>
              </w:rPr>
              <w:t>坚</w:t>
            </w:r>
            <w:proofErr w:type="gramEnd"/>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216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山东农业大学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家禽病毒性传染病疫苗的生产应用虚拟仿真实验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姜</w:t>
            </w:r>
            <w:proofErr w:type="gramStart"/>
            <w:r w:rsidRPr="00D53B3E">
              <w:rPr>
                <w:rFonts w:ascii="宋体" w:eastAsia="宋体" w:hAnsi="Times New Roman" w:cs="宋体" w:hint="eastAsia"/>
                <w:kern w:val="0"/>
                <w:sz w:val="24"/>
                <w:szCs w:val="24"/>
              </w:rPr>
              <w:t>世</w:t>
            </w:r>
            <w:proofErr w:type="gramEnd"/>
            <w:r w:rsidRPr="00D53B3E">
              <w:rPr>
                <w:rFonts w:ascii="宋体" w:eastAsia="宋体" w:hAnsi="Times New Roman" w:cs="宋体" w:hint="eastAsia"/>
                <w:kern w:val="0"/>
                <w:sz w:val="24"/>
                <w:szCs w:val="24"/>
              </w:rPr>
              <w:t>金</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217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青岛农业大学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动物消化系统解剖虚拟仿真实验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李方正</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218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河南科技学院</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猪养殖虚拟仿真和远程互动实验教学项目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胡建和</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219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华中农业大学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淡水经济鱼类人工繁殖虚拟仿真实验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曹小娟</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220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华中农业大学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猪遗传育种关键技能虚拟仿真综合训练</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蒋思文</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221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华中师范大学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珍稀动物生物学习性观察研究虚拟仿真实验项目：以神农架川金丝猴为例</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张洪茂</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222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华南农业大学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高致病性禽流感诊断虚拟仿真实验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廖明</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before="4" w:line="340" w:lineRule="exact"/>
              <w:jc w:val="left"/>
              <w:rPr>
                <w:rFonts w:ascii="Times New Roman" w:eastAsia="宋体" w:hAnsi="Times New Roman" w:cs="Times New Roman"/>
                <w:kern w:val="0"/>
                <w:sz w:val="34"/>
                <w:szCs w:val="34"/>
              </w:rPr>
            </w:pPr>
          </w:p>
          <w:p w:rsidR="00D53B3E" w:rsidRPr="00D53B3E" w:rsidRDefault="00D53B3E" w:rsidP="00867C4A">
            <w:pPr>
              <w:kinsoku w:val="0"/>
              <w:overflowPunct w:val="0"/>
              <w:autoSpaceDE w:val="0"/>
              <w:autoSpaceDN w:val="0"/>
              <w:adjustRightInd w:val="0"/>
              <w:ind w:right="10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医学</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基础</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类</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223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北京协和医学院</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虚拟仿真技术在人体形态教学中的应用</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马超</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224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河北医科大学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炎症的形态学类型虚拟仿真实验项目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赵松</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225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山西医科大学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基于</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ESP</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虚拟病人的气胸临床前整合实验教学</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王晓晖</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226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上海健康医学院</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临床案例导向的泌尿系统虚拟仿真实验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杨智</w:t>
            </w:r>
            <w:r w:rsidRPr="00D53B3E">
              <w:rPr>
                <w:rFonts w:ascii="仿宋" w:eastAsia="仿宋" w:hAnsi="Times New Roman" w:cs="仿宋" w:hint="eastAsia"/>
                <w:kern w:val="0"/>
                <w:sz w:val="24"/>
                <w:szCs w:val="24"/>
              </w:rPr>
              <w:t>昉</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227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苏州大学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乳腺癌组织分子分型的免疫组织化学检测方法</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邓敏</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228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浙江大学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定量蛋白质组学研究虚拟仿真实验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赵鲁杭</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229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温州医科大学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HIV</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感染免疫诊断的虚拟仿真实验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郑晓群</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230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安徽医科大学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破伤风梭菌毒素致小鼠肌肉痉挛虚拟实验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李京培</w:t>
            </w:r>
            <w:proofErr w:type="gramEnd"/>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sectPr w:rsidR="00D53B3E" w:rsidRPr="00D53B3E">
          <w:pgSz w:w="16840" w:h="11910" w:orient="landscape"/>
          <w:pgMar w:top="1100" w:right="1440" w:bottom="1360" w:left="1220" w:header="0" w:footer="1175" w:gutter="0"/>
          <w:cols w:space="720"/>
          <w:noEndnote/>
        </w:sect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before="15" w:line="280" w:lineRule="exact"/>
        <w:jc w:val="left"/>
        <w:rPr>
          <w:rFonts w:ascii="Times New Roman" w:eastAsia="宋体" w:hAnsi="Times New Roman" w:cs="Times New Roman"/>
          <w:kern w:val="0"/>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DA45D4">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231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皖南医学院</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原发性高血压性心脏病失</w:t>
            </w:r>
            <w:proofErr w:type="gramStart"/>
            <w:r w:rsidRPr="00D53B3E">
              <w:rPr>
                <w:rFonts w:ascii="宋体" w:eastAsia="宋体" w:hAnsi="Times New Roman" w:cs="宋体" w:hint="eastAsia"/>
                <w:kern w:val="0"/>
                <w:sz w:val="24"/>
                <w:szCs w:val="24"/>
              </w:rPr>
              <w:t>代偿期心功能</w:t>
            </w:r>
            <w:proofErr w:type="gramEnd"/>
            <w:r w:rsidRPr="00D53B3E">
              <w:rPr>
                <w:rFonts w:ascii="宋体" w:eastAsia="宋体" w:hAnsi="Times New Roman" w:cs="宋体" w:hint="eastAsia"/>
                <w:kern w:val="0"/>
                <w:sz w:val="24"/>
                <w:szCs w:val="24"/>
              </w:rPr>
              <w:t>的改变</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李铁臣</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232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武汉科技大学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家兔</w:t>
            </w:r>
            <w:proofErr w:type="gramStart"/>
            <w:r w:rsidRPr="00D53B3E">
              <w:rPr>
                <w:rFonts w:ascii="宋体" w:eastAsia="宋体" w:hAnsi="Times New Roman" w:cs="宋体" w:hint="eastAsia"/>
                <w:kern w:val="0"/>
                <w:sz w:val="24"/>
                <w:szCs w:val="24"/>
              </w:rPr>
              <w:t>脓</w:t>
            </w:r>
            <w:proofErr w:type="gramEnd"/>
            <w:r w:rsidRPr="00D53B3E">
              <w:rPr>
                <w:rFonts w:ascii="宋体" w:eastAsia="宋体" w:hAnsi="Times New Roman" w:cs="宋体" w:hint="eastAsia"/>
                <w:kern w:val="0"/>
                <w:sz w:val="24"/>
                <w:szCs w:val="24"/>
              </w:rPr>
              <w:t>毒性休克及救治</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王育斌</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233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中山大学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生物安全三级实验室人员物品进出流程与防护装备穿戴技术虚拟仿真实验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吴忠道</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234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南方医科大学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人</w:t>
            </w:r>
            <w:proofErr w:type="gramStart"/>
            <w:r w:rsidRPr="00D53B3E">
              <w:rPr>
                <w:rFonts w:ascii="宋体" w:eastAsia="宋体" w:hAnsi="Times New Roman" w:cs="宋体" w:hint="eastAsia"/>
                <w:kern w:val="0"/>
                <w:sz w:val="24"/>
                <w:szCs w:val="24"/>
              </w:rPr>
              <w:t>感染高</w:t>
            </w:r>
            <w:proofErr w:type="gramEnd"/>
            <w:r w:rsidRPr="00D53B3E">
              <w:rPr>
                <w:rFonts w:ascii="宋体" w:eastAsia="宋体" w:hAnsi="Times New Roman" w:cs="宋体" w:hint="eastAsia"/>
                <w:kern w:val="0"/>
                <w:sz w:val="24"/>
                <w:szCs w:val="24"/>
              </w:rPr>
              <w:t>致病性禽流感事件卫生应急演练虚拟仿真实验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李华</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235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广西医科大学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禽流感病毒分离与鉴定虚拟仿真实验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张增峰</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236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四川大学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心律失常及药物对心肌钠离子通道作用的虚拟仿真实验教学</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王玉芳</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237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遵义医科大学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实验室安全</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VR</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教学系统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李春鸣</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238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宁夏医科大学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失血性休克及其抢救虚拟仿真实验教学项目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张鸣号</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239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石河子大学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西部地区高发人兽共患传染性疾病的病原检测、鉴定及诊断</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张万江</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before="4" w:line="340" w:lineRule="exact"/>
              <w:jc w:val="left"/>
              <w:rPr>
                <w:rFonts w:ascii="Times New Roman" w:eastAsia="宋体" w:hAnsi="Times New Roman" w:cs="Times New Roman"/>
                <w:kern w:val="0"/>
                <w:sz w:val="34"/>
                <w:szCs w:val="34"/>
              </w:rPr>
            </w:pPr>
          </w:p>
          <w:p w:rsidR="00D53B3E" w:rsidRPr="00D53B3E" w:rsidRDefault="00D53B3E" w:rsidP="00867C4A">
            <w:pPr>
              <w:kinsoku w:val="0"/>
              <w:overflowPunct w:val="0"/>
              <w:autoSpaceDE w:val="0"/>
              <w:autoSpaceDN w:val="0"/>
              <w:adjustRightInd w:val="0"/>
              <w:ind w:right="10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临床</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医学</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类</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240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首都医科大学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智能化虚拟高仿真临床综合能力训练课程</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贾建国</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241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南开大学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临床样本病原微生物检测虚拟仿真实验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刘寅</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242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天津医科大学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CT</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检查技术虚拟仿真实验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于春水</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243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局麻药毒性反应的虚拟仿真实验教学项目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王红杰</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244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河北医科大学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AR</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心脏听诊教学</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王茹</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245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中国医科大学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智能化虚拟现实宫腔镜诊断技能培训系统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杨清</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246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哈尔滨医科大学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腹腔镜手术模拟系统在外科手术教学中的应用</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孙备</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247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复旦大学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基于高阶新生儿仿真模拟人的虚拟仿真实验临床技能培训</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周文</w:t>
            </w:r>
            <w:proofErr w:type="gramStart"/>
            <w:r w:rsidRPr="00D53B3E">
              <w:rPr>
                <w:rFonts w:ascii="宋体" w:eastAsia="宋体" w:hAnsi="Times New Roman" w:cs="宋体" w:hint="eastAsia"/>
                <w:kern w:val="0"/>
                <w:sz w:val="24"/>
                <w:szCs w:val="24"/>
              </w:rPr>
              <w:t>浩</w:t>
            </w:r>
            <w:proofErr w:type="gramEnd"/>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sectPr w:rsidR="00D53B3E" w:rsidRPr="00D53B3E">
          <w:pgSz w:w="16840" w:h="11910" w:orient="landscape"/>
          <w:pgMar w:top="1100" w:right="1440" w:bottom="1360" w:left="1220" w:header="0" w:footer="1175" w:gutter="0"/>
          <w:cols w:space="720"/>
          <w:noEndnote/>
        </w:sect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before="15" w:line="280" w:lineRule="exact"/>
        <w:jc w:val="left"/>
        <w:rPr>
          <w:rFonts w:ascii="Times New Roman" w:eastAsia="宋体" w:hAnsi="Times New Roman" w:cs="Times New Roman"/>
          <w:kern w:val="0"/>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DA45D4">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248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上海交通大学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3D</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数字化根管预备技术及评测</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冯希平</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249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浙江大学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产房分娩及新生儿处理虚拟仿真实验教学</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张丹</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250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浙江大学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血管急重症的临床思维虚拟仿真教学系统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王建安</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251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温州医科大学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急性有机磷农药中毒临床救治</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卢中秋</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252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温州医科大学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突面型青少年的正畸虚拟仿真诊疗实验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麻健丰</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253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厦门大学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心血管病虚拟仿真院前院内急救综合技能培训实验项目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王焱</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254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福建医科大学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失代偿期肝硬化临床诊疗虚拟仿真实验教学项目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沈建箴</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255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南昌大学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突发群体食物中毒的应急处置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周小军</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256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潍坊医学院</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麻醉学临床技能思维训练综合实验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孙银贵</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257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基于智能数字化病人综合穿刺与人文关怀相结合的虚拟仿真项目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李瑛</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258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南华大学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热力烧伤诊疗技能和临床思维训练虚拟仿真教学系统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唐志晗</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259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中山大学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活髓切断术虚拟仿真实验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程斌</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260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中山大学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外科无菌术虚拟仿真教学项目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匡铭</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261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暨南大学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儿童心肺复苏与新生儿复苏临床技能虚拟仿真训练</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杨方</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262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暨南大学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骨科创伤急诊一体化诊治仿真学习操作项目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查振刚</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263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广州医科大学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基于虚拟标准化病人的病史采集</w:t>
            </w:r>
            <w:r w:rsidRPr="00D53B3E">
              <w:rPr>
                <w:rFonts w:ascii="宋体" w:eastAsia="宋体" w:hAnsi="Times New Roman" w:cs="宋体"/>
                <w:kern w:val="0"/>
                <w:sz w:val="24"/>
                <w:szCs w:val="24"/>
              </w:rPr>
              <w:t>-</w:t>
            </w:r>
            <w:r w:rsidRPr="00D53B3E">
              <w:rPr>
                <w:rFonts w:ascii="宋体" w:eastAsia="宋体" w:hAnsi="Times New Roman" w:cs="宋体" w:hint="eastAsia"/>
                <w:kern w:val="0"/>
                <w:sz w:val="24"/>
                <w:szCs w:val="24"/>
              </w:rPr>
              <w:t>综合思维训练系统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李建华</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264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广东医科大学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基于智能化多模态的麻醉虚拟仿真技能训练项目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张良清</w:t>
            </w:r>
            <w:proofErr w:type="gramEnd"/>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sectPr w:rsidR="00D53B3E" w:rsidRPr="00D53B3E">
          <w:pgSz w:w="16840" w:h="11910" w:orient="landscape"/>
          <w:pgMar w:top="1100" w:right="1440" w:bottom="1360" w:left="1220" w:header="0" w:footer="1175" w:gutter="0"/>
          <w:cols w:space="720"/>
          <w:noEndnote/>
        </w:sect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before="15" w:line="280" w:lineRule="exact"/>
        <w:jc w:val="left"/>
        <w:rPr>
          <w:rFonts w:ascii="Times New Roman" w:eastAsia="宋体" w:hAnsi="Times New Roman" w:cs="Times New Roman"/>
          <w:kern w:val="0"/>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DA45D4">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265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南方医科大学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虚拟临床实验室漫游—临床实验室规范布局与生物安全防范的虚拟仿真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郑磊</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266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重庆医科大学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牙拔除术虚拟仿真</w:t>
            </w:r>
            <w:r w:rsidRPr="00D53B3E">
              <w:rPr>
                <w:rFonts w:ascii="宋体" w:eastAsia="宋体" w:hAnsi="Times New Roman" w:cs="宋体"/>
                <w:kern w:val="0"/>
                <w:sz w:val="24"/>
                <w:szCs w:val="24"/>
              </w:rPr>
              <w:t>-</w:t>
            </w:r>
            <w:r w:rsidRPr="00D53B3E">
              <w:rPr>
                <w:rFonts w:ascii="宋体" w:eastAsia="宋体" w:hAnsi="Times New Roman" w:cs="宋体" w:hint="eastAsia"/>
                <w:kern w:val="0"/>
                <w:sz w:val="24"/>
                <w:szCs w:val="24"/>
              </w:rPr>
              <w:t>触反馈</w:t>
            </w:r>
            <w:r w:rsidRPr="00D53B3E">
              <w:rPr>
                <w:rFonts w:ascii="宋体" w:eastAsia="宋体" w:hAnsi="Times New Roman" w:cs="宋体"/>
                <w:kern w:val="0"/>
                <w:sz w:val="24"/>
                <w:szCs w:val="24"/>
              </w:rPr>
              <w:t>-</w:t>
            </w:r>
            <w:r w:rsidRPr="00D53B3E">
              <w:rPr>
                <w:rFonts w:ascii="宋体" w:eastAsia="宋体" w:hAnsi="Times New Roman" w:cs="宋体" w:hint="eastAsia"/>
                <w:kern w:val="0"/>
                <w:sz w:val="24"/>
                <w:szCs w:val="24"/>
              </w:rPr>
              <w:t>多媒体实验教学系统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季平</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267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西安交通大学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正畸病例分析诊断及治疗设计虚拟仿真实验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邹蕊</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before="14" w:line="260" w:lineRule="exact"/>
              <w:jc w:val="left"/>
              <w:rPr>
                <w:rFonts w:ascii="Times New Roman" w:eastAsia="宋体" w:hAnsi="Times New Roman" w:cs="Times New Roman"/>
                <w:kern w:val="0"/>
                <w:sz w:val="26"/>
                <w:szCs w:val="26"/>
              </w:rPr>
            </w:pPr>
          </w:p>
          <w:p w:rsidR="00D53B3E" w:rsidRPr="00D53B3E" w:rsidRDefault="00D53B3E" w:rsidP="00867C4A">
            <w:pPr>
              <w:kinsoku w:val="0"/>
              <w:overflowPunct w:val="0"/>
              <w:autoSpaceDE w:val="0"/>
              <w:autoSpaceDN w:val="0"/>
              <w:adjustRightInd w:val="0"/>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中医</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类</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268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北京中医药大学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运用</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VR</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技术模拟针刺临床常用重点穴位及危险穴位实验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程凯</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269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长春中医药大学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中医针灸虚拟仿真实验教学项目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祝恩智</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270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上海中医药大学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针刺手法</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3DVR</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虚拟仿真综合实训</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杨华元</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271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福建中医药大学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虚拟现实中医正骨手法操作训练项目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李楠</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272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湖南中医药大学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基于国医大师熊继柏经验之中医临床技能虚拟仿真教学系统</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喻嵘</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273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暨南大学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中医诊断标准化病人虚拟仿真实验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孙立</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274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成都中医药大学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针灸适宜病症诊疗思维与技能交互训练</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梁繁荣</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before="14" w:line="260" w:lineRule="exact"/>
              <w:jc w:val="left"/>
              <w:rPr>
                <w:rFonts w:ascii="Times New Roman" w:eastAsia="宋体" w:hAnsi="Times New Roman" w:cs="Times New Roman"/>
                <w:kern w:val="0"/>
                <w:sz w:val="26"/>
                <w:szCs w:val="26"/>
              </w:rPr>
            </w:pPr>
          </w:p>
          <w:p w:rsidR="00D53B3E" w:rsidRPr="00D53B3E" w:rsidRDefault="00D53B3E" w:rsidP="00867C4A">
            <w:pPr>
              <w:kinsoku w:val="0"/>
              <w:overflowPunct w:val="0"/>
              <w:autoSpaceDE w:val="0"/>
              <w:autoSpaceDN w:val="0"/>
              <w:adjustRightInd w:val="0"/>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药学</w:t>
            </w:r>
            <w:r w:rsidRPr="00D53B3E">
              <w:rPr>
                <w:rFonts w:ascii="宋体" w:eastAsia="宋体" w:hAnsi="Times New Roman" w:cs="宋体"/>
                <w:kern w:val="0"/>
                <w:sz w:val="24"/>
                <w:szCs w:val="24"/>
              </w:rPr>
              <w:t xml:space="preserve"> </w:t>
            </w:r>
            <w:r w:rsidRPr="00D53B3E">
              <w:rPr>
                <w:rFonts w:ascii="宋体" w:eastAsia="宋体" w:hAnsi="Times New Roman" w:cs="宋体" w:hint="eastAsia"/>
                <w:kern w:val="0"/>
                <w:sz w:val="24"/>
                <w:szCs w:val="24"/>
              </w:rPr>
              <w:t>类</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275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天津大学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钙通道阻滞剂类降压药药效学虚拟仿真实验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Jay Siegel</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276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天津中医药大学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现代中药制药过程虚拟仿真实验项目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李正</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277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根茎类中药材现代化前处理虚拟仿真实验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赵燕</w:t>
            </w:r>
            <w:proofErr w:type="gramStart"/>
            <w:r w:rsidRPr="00D53B3E">
              <w:rPr>
                <w:rFonts w:ascii="宋体" w:eastAsia="宋体" w:hAnsi="Times New Roman" w:cs="宋体" w:hint="eastAsia"/>
                <w:kern w:val="0"/>
                <w:sz w:val="24"/>
                <w:szCs w:val="24"/>
              </w:rPr>
              <w:t>燕</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278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内蒙古医科大学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小容量注射剂的制备及质量评价虚拟仿真实验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顾艳丽</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279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沈阳药科大学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药物分析实验</w:t>
            </w:r>
            <w:r w:rsidRPr="00D53B3E">
              <w:rPr>
                <w:rFonts w:ascii="宋体" w:eastAsia="宋体" w:hAnsi="Times New Roman" w:cs="宋体"/>
                <w:kern w:val="0"/>
                <w:sz w:val="24"/>
                <w:szCs w:val="24"/>
              </w:rPr>
              <w:t>-</w:t>
            </w:r>
            <w:r w:rsidRPr="00D53B3E">
              <w:rPr>
                <w:rFonts w:ascii="宋体" w:eastAsia="宋体" w:hAnsi="Times New Roman" w:cs="宋体" w:hint="eastAsia"/>
                <w:kern w:val="0"/>
                <w:sz w:val="24"/>
                <w:szCs w:val="24"/>
              </w:rPr>
              <w:t>复方左</w:t>
            </w:r>
            <w:proofErr w:type="gramStart"/>
            <w:r w:rsidRPr="00D53B3E">
              <w:rPr>
                <w:rFonts w:ascii="宋体" w:eastAsia="宋体" w:hAnsi="Times New Roman" w:cs="宋体" w:hint="eastAsia"/>
                <w:kern w:val="0"/>
                <w:sz w:val="24"/>
                <w:szCs w:val="24"/>
              </w:rPr>
              <w:t>炔</w:t>
            </w:r>
            <w:proofErr w:type="gramEnd"/>
            <w:r w:rsidRPr="00D53B3E">
              <w:rPr>
                <w:rFonts w:ascii="宋体" w:eastAsia="宋体" w:hAnsi="Times New Roman" w:cs="宋体" w:hint="eastAsia"/>
                <w:kern w:val="0"/>
                <w:sz w:val="24"/>
                <w:szCs w:val="24"/>
              </w:rPr>
              <w:t>诺孕酮片含量均匀度检查</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孙立新</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280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上海中医药大学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中药新药研究虚拟综合性实验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张彤</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281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苏州大学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抗流感病毒活性药物的设计与筛选</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镇学初</w:t>
            </w:r>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sectPr w:rsidR="00D53B3E" w:rsidRPr="00D53B3E">
          <w:pgSz w:w="16840" w:h="11910" w:orient="landscape"/>
          <w:pgMar w:top="1100" w:right="1440" w:bottom="1360" w:left="1220" w:header="0" w:footer="1175" w:gutter="0"/>
          <w:cols w:space="720"/>
          <w:noEndnote/>
        </w:sect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line="200" w:lineRule="exact"/>
        <w:jc w:val="left"/>
        <w:rPr>
          <w:rFonts w:ascii="Times New Roman" w:eastAsia="宋体" w:hAnsi="Times New Roman" w:cs="Times New Roman"/>
          <w:kern w:val="0"/>
          <w:sz w:val="20"/>
          <w:szCs w:val="20"/>
        </w:rPr>
      </w:pPr>
    </w:p>
    <w:p w:rsidR="00D53B3E" w:rsidRPr="00D53B3E" w:rsidRDefault="00D53B3E" w:rsidP="00867C4A">
      <w:pPr>
        <w:kinsoku w:val="0"/>
        <w:overflowPunct w:val="0"/>
        <w:autoSpaceDE w:val="0"/>
        <w:autoSpaceDN w:val="0"/>
        <w:adjustRightInd w:val="0"/>
        <w:spacing w:before="15" w:line="280" w:lineRule="exact"/>
        <w:jc w:val="left"/>
        <w:rPr>
          <w:rFonts w:ascii="Times New Roman" w:eastAsia="宋体" w:hAnsi="Times New Roman" w:cs="Times New Roman"/>
          <w:kern w:val="0"/>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03"/>
        <w:gridCol w:w="711"/>
        <w:gridCol w:w="2693"/>
        <w:gridCol w:w="8361"/>
        <w:gridCol w:w="1481"/>
      </w:tblGrid>
      <w:tr w:rsidR="00D53B3E" w:rsidRPr="00D53B3E" w:rsidTr="00DA45D4">
        <w:trPr>
          <w:trHeight w:hRule="exact" w:val="454"/>
        </w:trPr>
        <w:tc>
          <w:tcPr>
            <w:tcW w:w="70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类</w:t>
            </w:r>
            <w:r w:rsidRPr="00D53B3E">
              <w:rPr>
                <w:rFonts w:ascii="宋体" w:eastAsia="宋体" w:hAnsi="Times New Roman" w:cs="宋体" w:hint="eastAsia"/>
                <w:kern w:val="0"/>
                <w:sz w:val="24"/>
                <w:szCs w:val="24"/>
              </w:rPr>
              <w:t>别</w:t>
            </w: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序</w:t>
            </w:r>
            <w:r w:rsidRPr="00D53B3E">
              <w:rPr>
                <w:rFonts w:ascii="宋体" w:eastAsia="宋体" w:hAnsi="Times New Roman" w:cs="宋体" w:hint="eastAsia"/>
                <w:kern w:val="0"/>
                <w:sz w:val="24"/>
                <w:szCs w:val="24"/>
              </w:rPr>
              <w:t>号</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spacing w:val="2"/>
                <w:kern w:val="0"/>
                <w:sz w:val="24"/>
                <w:szCs w:val="24"/>
              </w:rPr>
              <w:t>学</w:t>
            </w:r>
            <w:r w:rsidRPr="00D53B3E">
              <w:rPr>
                <w:rFonts w:ascii="宋体" w:eastAsia="宋体" w:hAnsi="Times New Roman" w:cs="宋体" w:hint="eastAsia"/>
                <w:kern w:val="0"/>
                <w:sz w:val="24"/>
                <w:szCs w:val="24"/>
              </w:rPr>
              <w:t>校</w:t>
            </w:r>
            <w:r w:rsidRPr="00D53B3E">
              <w:rPr>
                <w:rFonts w:ascii="宋体" w:eastAsia="宋体" w:hAnsi="Times New Roman" w:cs="宋体" w:hint="eastAsia"/>
                <w:spacing w:val="2"/>
                <w:kern w:val="0"/>
                <w:sz w:val="24"/>
                <w:szCs w:val="24"/>
              </w:rPr>
              <w:t>名</w:t>
            </w:r>
            <w:r w:rsidRPr="00D53B3E">
              <w:rPr>
                <w:rFonts w:ascii="宋体" w:eastAsia="宋体" w:hAnsi="Times New Roman" w:cs="宋体" w:hint="eastAsia"/>
                <w:kern w:val="0"/>
                <w:sz w:val="24"/>
                <w:szCs w:val="24"/>
              </w:rPr>
              <w:t>称</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2804"/>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实验教学项目名称</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负责人</w:t>
            </w:r>
          </w:p>
        </w:tc>
      </w:tr>
      <w:tr w:rsidR="00D53B3E" w:rsidRPr="00D53B3E" w:rsidTr="00DA45D4">
        <w:trPr>
          <w:trHeight w:hRule="exact" w:val="454"/>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282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南京中医药大学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中药鉴定</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3D-MR</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吴</w:t>
            </w:r>
            <w:proofErr w:type="gramStart"/>
            <w:r w:rsidRPr="00D53B3E">
              <w:rPr>
                <w:rFonts w:ascii="仿宋" w:eastAsia="仿宋" w:hAnsi="Times New Roman" w:cs="仿宋" w:hint="eastAsia"/>
                <w:kern w:val="0"/>
                <w:sz w:val="24"/>
                <w:szCs w:val="24"/>
              </w:rPr>
              <w:t>啟</w:t>
            </w:r>
            <w:proofErr w:type="gramEnd"/>
            <w:r w:rsidRPr="00D53B3E">
              <w:rPr>
                <w:rFonts w:ascii="宋体" w:eastAsia="宋体" w:hAnsi="Times New Roman" w:cs="宋体" w:hint="eastAsia"/>
                <w:kern w:val="0"/>
                <w:sz w:val="24"/>
                <w:szCs w:val="24"/>
              </w:rPr>
              <w:t>南</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283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中国药科大学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禁毒关键技术虚拟仿真实验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李志裕</w:t>
            </w:r>
            <w:proofErr w:type="gramEnd"/>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284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浙江理工大学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基因工程技术制备门冬酰胺酶</w:t>
            </w:r>
            <w:r w:rsidRPr="00D53B3E">
              <w:rPr>
                <w:rFonts w:ascii="宋体" w:eastAsia="宋体" w:hAnsi="Times New Roman" w:cs="宋体"/>
                <w:kern w:val="0"/>
                <w:sz w:val="24"/>
                <w:szCs w:val="24"/>
              </w:rPr>
              <w:t>(</w:t>
            </w:r>
            <w:r w:rsidRPr="00D53B3E">
              <w:rPr>
                <w:rFonts w:ascii="宋体" w:eastAsia="宋体" w:hAnsi="Times New Roman" w:cs="宋体" w:hint="eastAsia"/>
                <w:kern w:val="0"/>
                <w:sz w:val="24"/>
                <w:szCs w:val="24"/>
              </w:rPr>
              <w:t>冻干粉针</w:t>
            </w:r>
            <w:r w:rsidRPr="00D53B3E">
              <w:rPr>
                <w:rFonts w:ascii="宋体" w:eastAsia="宋体" w:hAnsi="Times New Roman" w:cs="宋体"/>
                <w:kern w:val="0"/>
                <w:sz w:val="24"/>
                <w:szCs w:val="24"/>
              </w:rPr>
              <w:t>)</w:t>
            </w:r>
            <w:r w:rsidRPr="00D53B3E">
              <w:rPr>
                <w:rFonts w:ascii="宋体" w:eastAsia="宋体" w:hAnsi="Times New Roman" w:cs="宋体" w:hint="eastAsia"/>
                <w:kern w:val="0"/>
                <w:sz w:val="24"/>
                <w:szCs w:val="24"/>
              </w:rPr>
              <w:t>工艺的虚拟仿真实验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吕正兵</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285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河南中医药大学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中药传统剂型黑膏药的制作虚拟仿真实验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王磊</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286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武汉大学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卡</w:t>
            </w:r>
            <w:proofErr w:type="gramStart"/>
            <w:r w:rsidRPr="00D53B3E">
              <w:rPr>
                <w:rFonts w:ascii="宋体" w:eastAsia="宋体" w:hAnsi="Times New Roman" w:cs="宋体" w:hint="eastAsia"/>
                <w:kern w:val="0"/>
                <w:sz w:val="24"/>
                <w:szCs w:val="24"/>
              </w:rPr>
              <w:t>巴他赛半</w:t>
            </w:r>
            <w:proofErr w:type="gramEnd"/>
            <w:r w:rsidRPr="00D53B3E">
              <w:rPr>
                <w:rFonts w:ascii="宋体" w:eastAsia="宋体" w:hAnsi="Times New Roman" w:cs="宋体" w:hint="eastAsia"/>
                <w:kern w:val="0"/>
                <w:sz w:val="24"/>
                <w:szCs w:val="24"/>
              </w:rPr>
              <w:t>合成及注射液制备虚拟仿真实验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陈子林</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287</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暨南大学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重组</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SOD2</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蛋白中试规模制备的虚拟实验教学项目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周光雄</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288</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广州医科大学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科研成果转化的药学虚拟仿真实验教学</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roofErr w:type="gramStart"/>
            <w:r w:rsidRPr="00D53B3E">
              <w:rPr>
                <w:rFonts w:ascii="宋体" w:eastAsia="宋体" w:hAnsi="Times New Roman" w:cs="宋体" w:hint="eastAsia"/>
                <w:kern w:val="0"/>
                <w:sz w:val="24"/>
                <w:szCs w:val="24"/>
              </w:rPr>
              <w:t>余细勇</w:t>
            </w:r>
            <w:proofErr w:type="gramEnd"/>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289</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西南大学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基于</w:t>
            </w:r>
            <w:r w:rsidRPr="00D53B3E">
              <w:rPr>
                <w:rFonts w:ascii="宋体" w:eastAsia="宋体" w:hAnsi="Times New Roman" w:cs="宋体"/>
                <w:spacing w:val="-60"/>
                <w:kern w:val="0"/>
                <w:sz w:val="24"/>
                <w:szCs w:val="24"/>
              </w:rPr>
              <w:t xml:space="preserve"> </w:t>
            </w:r>
            <w:r w:rsidRPr="00D53B3E">
              <w:rPr>
                <w:rFonts w:ascii="宋体" w:eastAsia="宋体" w:hAnsi="Times New Roman" w:cs="宋体"/>
                <w:kern w:val="0"/>
                <w:sz w:val="24"/>
                <w:szCs w:val="24"/>
              </w:rPr>
              <w:t>VR</w:t>
            </w:r>
            <w:r w:rsidRPr="00D53B3E">
              <w:rPr>
                <w:rFonts w:ascii="宋体" w:eastAsia="宋体" w:hAnsi="Times New Roman" w:cs="宋体"/>
                <w:spacing w:val="-60"/>
                <w:kern w:val="0"/>
                <w:sz w:val="24"/>
                <w:szCs w:val="24"/>
              </w:rPr>
              <w:t xml:space="preserve"> </w:t>
            </w:r>
            <w:r w:rsidRPr="00D53B3E">
              <w:rPr>
                <w:rFonts w:ascii="宋体" w:eastAsia="宋体" w:hAnsi="Times New Roman" w:cs="宋体" w:hint="eastAsia"/>
                <w:kern w:val="0"/>
                <w:sz w:val="24"/>
                <w:szCs w:val="24"/>
              </w:rPr>
              <w:t>技术的强心苷药理作用虚拟仿真实验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陈敏</w:t>
            </w:r>
          </w:p>
        </w:tc>
      </w:tr>
      <w:tr w:rsidR="00D53B3E" w:rsidRPr="00D53B3E" w:rsidTr="00DA45D4">
        <w:trPr>
          <w:trHeight w:hRule="exact" w:val="456"/>
        </w:trPr>
        <w:tc>
          <w:tcPr>
            <w:tcW w:w="703" w:type="dxa"/>
            <w:vMerge w:val="restart"/>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line="240" w:lineRule="exact"/>
              <w:jc w:val="left"/>
              <w:rPr>
                <w:rFonts w:ascii="Times New Roman" w:eastAsia="宋体" w:hAnsi="Times New Roman" w:cs="Times New Roman"/>
                <w:kern w:val="0"/>
                <w:sz w:val="24"/>
                <w:szCs w:val="24"/>
              </w:rPr>
            </w:pPr>
          </w:p>
          <w:p w:rsidR="00D53B3E" w:rsidRPr="00D53B3E" w:rsidRDefault="00D53B3E" w:rsidP="00867C4A">
            <w:pPr>
              <w:kinsoku w:val="0"/>
              <w:overflowPunct w:val="0"/>
              <w:autoSpaceDE w:val="0"/>
              <w:autoSpaceDN w:val="0"/>
              <w:adjustRightInd w:val="0"/>
              <w:spacing w:before="17" w:line="260" w:lineRule="exact"/>
              <w:jc w:val="left"/>
              <w:rPr>
                <w:rFonts w:ascii="Times New Roman" w:eastAsia="宋体" w:hAnsi="Times New Roman" w:cs="Times New Roman"/>
                <w:kern w:val="0"/>
                <w:sz w:val="26"/>
                <w:szCs w:val="26"/>
              </w:rPr>
            </w:pPr>
          </w:p>
          <w:p w:rsidR="00D53B3E" w:rsidRPr="00D53B3E" w:rsidRDefault="00D53B3E" w:rsidP="00867C4A">
            <w:pPr>
              <w:kinsoku w:val="0"/>
              <w:overflowPunct w:val="0"/>
              <w:autoSpaceDE w:val="0"/>
              <w:autoSpaceDN w:val="0"/>
              <w:adjustRightInd w:val="0"/>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护理</w:t>
            </w:r>
            <w:r w:rsidRPr="00D53B3E">
              <w:rPr>
                <w:rFonts w:ascii="宋体" w:eastAsia="宋体" w:hAnsi="Times New Roman" w:cs="宋体"/>
                <w:kern w:val="0"/>
                <w:sz w:val="24"/>
                <w:szCs w:val="24"/>
              </w:rPr>
              <w:t xml:space="preserve"> </w:t>
            </w:r>
            <w:proofErr w:type="gramStart"/>
            <w:r w:rsidRPr="00D53B3E">
              <w:rPr>
                <w:rFonts w:ascii="宋体" w:eastAsia="宋体" w:hAnsi="Times New Roman" w:cs="宋体" w:hint="eastAsia"/>
                <w:kern w:val="0"/>
                <w:sz w:val="24"/>
                <w:szCs w:val="24"/>
              </w:rPr>
              <w:t>学类</w:t>
            </w:r>
            <w:proofErr w:type="gramEnd"/>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290</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大连大学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自然分娩接产术虚拟仿真实验教学项目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安力彬</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291</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南京医科大学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车祸致多发伤患者的院前急救与院内监护虚拟仿真实验项目</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许勤</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292</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福建医科大学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分娩护理虚拟仿真实验教学</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姜小鹰</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7"/>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293</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山东大学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股骨颈骨折合并糖尿病病人护理</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王克芳</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294</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河南大学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上消化道出血病人的护理虚拟仿真实验</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李瑞玲</w:t>
            </w:r>
          </w:p>
        </w:tc>
      </w:tr>
      <w:tr w:rsidR="00D53B3E" w:rsidRPr="00D53B3E" w:rsidTr="00DA45D4">
        <w:trPr>
          <w:trHeight w:hRule="exact" w:val="454"/>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295</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南华大学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毒蛇咬伤的救护思维—以银环蛇为例</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廖力</w:t>
            </w:r>
          </w:p>
        </w:tc>
      </w:tr>
      <w:tr w:rsidR="00D53B3E" w:rsidRPr="00D53B3E" w:rsidTr="00DA45D4">
        <w:trPr>
          <w:trHeight w:hRule="exact" w:val="456"/>
        </w:trPr>
        <w:tc>
          <w:tcPr>
            <w:tcW w:w="703" w:type="dxa"/>
            <w:vMerge/>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ind w:right="356"/>
              <w:jc w:val="left"/>
              <w:rPr>
                <w:rFonts w:ascii="Times New Roman" w:eastAsia="宋体" w:hAnsi="Times New Roman" w:cs="Times New Roman"/>
                <w:kern w:val="0"/>
                <w:sz w:val="24"/>
                <w:szCs w:val="24"/>
              </w:rPr>
            </w:pPr>
          </w:p>
        </w:tc>
        <w:tc>
          <w:tcPr>
            <w:tcW w:w="71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kern w:val="0"/>
                <w:sz w:val="24"/>
                <w:szCs w:val="24"/>
              </w:rPr>
              <w:t>296</w:t>
            </w:r>
          </w:p>
        </w:tc>
        <w:tc>
          <w:tcPr>
            <w:tcW w:w="2693"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中山大学</w:t>
            </w:r>
          </w:p>
        </w:tc>
        <w:tc>
          <w:tcPr>
            <w:tcW w:w="836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压力性损伤护理的虚拟仿真实训</w:t>
            </w:r>
          </w:p>
        </w:tc>
        <w:tc>
          <w:tcPr>
            <w:tcW w:w="1481" w:type="dxa"/>
            <w:tcBorders>
              <w:top w:val="single" w:sz="4" w:space="0" w:color="000000"/>
              <w:left w:val="single" w:sz="4" w:space="0" w:color="000000"/>
              <w:bottom w:val="single" w:sz="4" w:space="0" w:color="000000"/>
              <w:right w:val="single" w:sz="4" w:space="0" w:color="000000"/>
            </w:tcBorders>
          </w:tcPr>
          <w:p w:rsidR="00D53B3E" w:rsidRPr="00D53B3E" w:rsidRDefault="00D53B3E" w:rsidP="00867C4A">
            <w:pPr>
              <w:kinsoku w:val="0"/>
              <w:overflowPunct w:val="0"/>
              <w:autoSpaceDE w:val="0"/>
              <w:autoSpaceDN w:val="0"/>
              <w:adjustRightInd w:val="0"/>
              <w:spacing w:before="29"/>
              <w:jc w:val="left"/>
              <w:rPr>
                <w:rFonts w:ascii="Times New Roman" w:eastAsia="宋体" w:hAnsi="Times New Roman" w:cs="Times New Roman"/>
                <w:kern w:val="0"/>
                <w:sz w:val="24"/>
                <w:szCs w:val="24"/>
              </w:rPr>
            </w:pPr>
            <w:r w:rsidRPr="00D53B3E">
              <w:rPr>
                <w:rFonts w:ascii="宋体" w:eastAsia="宋体" w:hAnsi="Times New Roman" w:cs="宋体" w:hint="eastAsia"/>
                <w:kern w:val="0"/>
                <w:sz w:val="24"/>
                <w:szCs w:val="24"/>
              </w:rPr>
              <w:t>张美芬</w:t>
            </w:r>
          </w:p>
        </w:tc>
      </w:tr>
    </w:tbl>
    <w:p w:rsidR="00D53B3E" w:rsidRPr="00D53B3E" w:rsidRDefault="00D53B3E" w:rsidP="00867C4A">
      <w:pPr>
        <w:autoSpaceDE w:val="0"/>
        <w:autoSpaceDN w:val="0"/>
        <w:adjustRightInd w:val="0"/>
        <w:jc w:val="left"/>
        <w:rPr>
          <w:rFonts w:ascii="Times New Roman" w:eastAsia="宋体" w:hAnsi="Times New Roman" w:cs="Times New Roman"/>
          <w:kern w:val="0"/>
          <w:sz w:val="24"/>
          <w:szCs w:val="24"/>
        </w:rPr>
      </w:pPr>
    </w:p>
    <w:bookmarkEnd w:id="0"/>
    <w:p w:rsidR="00244FF7" w:rsidRDefault="00244FF7" w:rsidP="00867C4A">
      <w:pPr>
        <w:jc w:val="left"/>
      </w:pPr>
    </w:p>
    <w:sectPr w:rsidR="00244FF7">
      <w:pgSz w:w="16840" w:h="11910" w:orient="landscape"/>
      <w:pgMar w:top="1100" w:right="1440" w:bottom="1360" w:left="1220" w:header="0" w:footer="117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98B" w:rsidRDefault="00C5298B" w:rsidP="00D53B3E">
      <w:r>
        <w:separator/>
      </w:r>
    </w:p>
  </w:endnote>
  <w:endnote w:type="continuationSeparator" w:id="0">
    <w:p w:rsidR="00C5298B" w:rsidRDefault="00C5298B" w:rsidP="00D5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B3E" w:rsidRDefault="00D53B3E">
    <w:pPr>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5293360</wp:posOffset>
              </wp:positionH>
              <wp:positionV relativeFrom="page">
                <wp:posOffset>6661785</wp:posOffset>
              </wp:positionV>
              <wp:extent cx="109220" cy="1397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B3E" w:rsidRDefault="00D53B3E">
                          <w:pPr>
                            <w:kinsoku w:val="0"/>
                            <w:overflowPunct w:val="0"/>
                            <w:spacing w:line="203" w:lineRule="exact"/>
                            <w:rPr>
                              <w:rFonts w:ascii="Calibri" w:hAnsi="Calibri" w:cs="Calibri"/>
                              <w:sz w:val="18"/>
                              <w:szCs w:val="18"/>
                            </w:rPr>
                          </w:pPr>
                          <w:r>
                            <w:rPr>
                              <w:rFonts w:ascii="Calibri" w:hAnsi="Calibri" w:cs="Calibr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sidR="00867C4A">
                            <w:rPr>
                              <w:rFonts w:ascii="Calibri" w:hAnsi="Calibri" w:cs="Calibri"/>
                              <w:noProof/>
                              <w:sz w:val="18"/>
                              <w:szCs w:val="18"/>
                            </w:rPr>
                            <w:t>9</w:t>
                          </w:r>
                          <w:r>
                            <w:rPr>
                              <w:rFonts w:ascii="Calibri" w:hAnsi="Calibri" w:cs="Calibr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416.8pt;margin-top:524.55pt;width:8.6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" o:allowincell="f" filled="f" stroked="f">
              <v:textbox inset="0,0,0,0">
                <w:txbxContent>
                  <w:p w:rsidR="00D53B3E" w:rsidRDefault="00D53B3E">
                    <w:pPr>
                      <w:kinsoku w:val="0"/>
                      <w:overflowPunct w:val="0"/>
                      <w:spacing w:line="203" w:lineRule="exact"/>
                      <w:rPr>
                        <w:rFonts w:ascii="Calibri" w:hAnsi="Calibri" w:cs="Calibri"/>
                        <w:sz w:val="18"/>
                        <w:szCs w:val="18"/>
                      </w:rPr>
                    </w:pPr>
                    <w:r>
                      <w:rPr>
                        <w:rFonts w:ascii="Calibri" w:hAnsi="Calibri" w:cs="Calibr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sidR="00867C4A">
                      <w:rPr>
                        <w:rFonts w:ascii="Calibri" w:hAnsi="Calibri" w:cs="Calibri"/>
                        <w:noProof/>
                        <w:sz w:val="18"/>
                        <w:szCs w:val="18"/>
                      </w:rPr>
                      <w:t>9</w:t>
                    </w:r>
                    <w:r>
                      <w:rPr>
                        <w:rFonts w:ascii="Calibri" w:hAnsi="Calibri" w:cs="Calibri"/>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B3E" w:rsidRDefault="00D53B3E">
    <w:pPr>
      <w:kinsoku w:val="0"/>
      <w:overflowPunct w:val="0"/>
      <w:spacing w:line="14" w:lineRule="auto"/>
      <w:rPr>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5276850</wp:posOffset>
              </wp:positionH>
              <wp:positionV relativeFrom="page">
                <wp:posOffset>6661785</wp:posOffset>
              </wp:positionV>
              <wp:extent cx="141605"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B3E" w:rsidRDefault="00D53B3E">
                          <w:pPr>
                            <w:kinsoku w:val="0"/>
                            <w:overflowPunct w:val="0"/>
                            <w:spacing w:line="203" w:lineRule="exact"/>
                            <w:rPr>
                              <w:rFonts w:ascii="Calibri" w:hAnsi="Calibri" w:cs="Calibri"/>
                              <w:sz w:val="18"/>
                              <w:szCs w:val="18"/>
                            </w:rPr>
                          </w:pPr>
                          <w:r>
                            <w:rPr>
                              <w:rFonts w:ascii="Calibri" w:hAnsi="Calibri" w:cs="Calibri"/>
                              <w:sz w:val="18"/>
                              <w:szCs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415.5pt;margin-top:524.55pt;width:11.1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" o:allowincell="f" filled="f" stroked="f">
              <v:textbox inset="0,0,0,0">
                <w:txbxContent>
                  <w:p w:rsidR="00D53B3E" w:rsidRDefault="00D53B3E">
                    <w:pPr>
                      <w:kinsoku w:val="0"/>
                      <w:overflowPunct w:val="0"/>
                      <w:spacing w:line="203" w:lineRule="exact"/>
                      <w:rPr>
                        <w:rFonts w:ascii="Calibri" w:hAnsi="Calibri" w:cs="Calibri"/>
                        <w:sz w:val="18"/>
                        <w:szCs w:val="18"/>
                      </w:rPr>
                    </w:pPr>
                    <w:r>
                      <w:rPr>
                        <w:rFonts w:ascii="Calibri" w:hAnsi="Calibri" w:cs="Calibri"/>
                        <w:sz w:val="18"/>
                        <w:szCs w:val="18"/>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B3E" w:rsidRDefault="00D53B3E">
    <w:pPr>
      <w:kinsoku w:val="0"/>
      <w:overflowPunct w:val="0"/>
      <w:spacing w:line="14" w:lineRule="auto"/>
      <w:rPr>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5264150</wp:posOffset>
              </wp:positionH>
              <wp:positionV relativeFrom="page">
                <wp:posOffset>6661785</wp:posOffset>
              </wp:positionV>
              <wp:extent cx="1670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B3E" w:rsidRDefault="00D53B3E">
                          <w:pPr>
                            <w:kinsoku w:val="0"/>
                            <w:overflowPunct w:val="0"/>
                            <w:spacing w:line="203" w:lineRule="exact"/>
                            <w:rPr>
                              <w:rFonts w:ascii="Calibri" w:hAnsi="Calibri" w:cs="Calibri"/>
                              <w:sz w:val="18"/>
                              <w:szCs w:val="18"/>
                            </w:rPr>
                          </w:pPr>
                          <w:r>
                            <w:rPr>
                              <w:rFonts w:ascii="Calibri" w:hAnsi="Calibri" w:cs="Calibr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sidR="00867C4A">
                            <w:rPr>
                              <w:rFonts w:ascii="Calibri" w:hAnsi="Calibri" w:cs="Calibri"/>
                              <w:noProof/>
                              <w:sz w:val="18"/>
                              <w:szCs w:val="18"/>
                            </w:rPr>
                            <w:t>17</w:t>
                          </w:r>
                          <w:r>
                            <w:rPr>
                              <w:rFonts w:ascii="Calibri" w:hAnsi="Calibri" w:cs="Calibr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414.5pt;margin-top:524.55pt;width:13.1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" o:allowincell="f" filled="f" stroked="f">
              <v:textbox inset="0,0,0,0">
                <w:txbxContent>
                  <w:p w:rsidR="00D53B3E" w:rsidRDefault="00D53B3E">
                    <w:pPr>
                      <w:kinsoku w:val="0"/>
                      <w:overflowPunct w:val="0"/>
                      <w:spacing w:line="203" w:lineRule="exact"/>
                      <w:rPr>
                        <w:rFonts w:ascii="Calibri" w:hAnsi="Calibri" w:cs="Calibri"/>
                        <w:sz w:val="18"/>
                        <w:szCs w:val="18"/>
                      </w:rPr>
                    </w:pPr>
                    <w:r>
                      <w:rPr>
                        <w:rFonts w:ascii="Calibri" w:hAnsi="Calibri" w:cs="Calibr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sidR="00867C4A">
                      <w:rPr>
                        <w:rFonts w:ascii="Calibri" w:hAnsi="Calibri" w:cs="Calibri"/>
                        <w:noProof/>
                        <w:sz w:val="18"/>
                        <w:szCs w:val="18"/>
                      </w:rPr>
                      <w:t>17</w:t>
                    </w:r>
                    <w:r>
                      <w:rPr>
                        <w:rFonts w:ascii="Calibri" w:hAnsi="Calibri" w:cs="Calibri"/>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98B" w:rsidRDefault="00C5298B" w:rsidP="00D53B3E">
      <w:r>
        <w:separator/>
      </w:r>
    </w:p>
  </w:footnote>
  <w:footnote w:type="continuationSeparator" w:id="0">
    <w:p w:rsidR="00C5298B" w:rsidRDefault="00C5298B" w:rsidP="00D53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5E1"/>
    <w:rsid w:val="000975E1"/>
    <w:rsid w:val="000D7980"/>
    <w:rsid w:val="001F6DD3"/>
    <w:rsid w:val="00244FF7"/>
    <w:rsid w:val="002703B7"/>
    <w:rsid w:val="002B6C8A"/>
    <w:rsid w:val="004174E5"/>
    <w:rsid w:val="00685E8C"/>
    <w:rsid w:val="00755B7E"/>
    <w:rsid w:val="007B6C9A"/>
    <w:rsid w:val="00867C4A"/>
    <w:rsid w:val="008B12C1"/>
    <w:rsid w:val="00AB11BA"/>
    <w:rsid w:val="00B31928"/>
    <w:rsid w:val="00C5298B"/>
    <w:rsid w:val="00C6153F"/>
    <w:rsid w:val="00CF5B11"/>
    <w:rsid w:val="00D320C4"/>
    <w:rsid w:val="00D33BA2"/>
    <w:rsid w:val="00D53B3E"/>
    <w:rsid w:val="00E96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9AC934-0C3A-49F4-B21E-E99A2E2F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1"/>
    <w:qFormat/>
    <w:rsid w:val="00D53B3E"/>
    <w:pPr>
      <w:autoSpaceDE w:val="0"/>
      <w:autoSpaceDN w:val="0"/>
      <w:adjustRightInd w:val="0"/>
      <w:ind w:left="113"/>
      <w:jc w:val="left"/>
      <w:outlineLvl w:val="0"/>
    </w:pPr>
    <w:rPr>
      <w:rFonts w:ascii="宋体" w:eastAsia="宋体" w:hAnsi="Times New Roman" w:cs="宋体"/>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3B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3B3E"/>
    <w:rPr>
      <w:sz w:val="18"/>
      <w:szCs w:val="18"/>
    </w:rPr>
  </w:style>
  <w:style w:type="paragraph" w:styleId="a4">
    <w:name w:val="footer"/>
    <w:basedOn w:val="a"/>
    <w:link w:val="Char0"/>
    <w:uiPriority w:val="99"/>
    <w:unhideWhenUsed/>
    <w:rsid w:val="00D53B3E"/>
    <w:pPr>
      <w:tabs>
        <w:tab w:val="center" w:pos="4153"/>
        <w:tab w:val="right" w:pos="8306"/>
      </w:tabs>
      <w:snapToGrid w:val="0"/>
      <w:jc w:val="left"/>
    </w:pPr>
    <w:rPr>
      <w:sz w:val="18"/>
      <w:szCs w:val="18"/>
    </w:rPr>
  </w:style>
  <w:style w:type="character" w:customStyle="1" w:styleId="Char0">
    <w:name w:val="页脚 Char"/>
    <w:basedOn w:val="a0"/>
    <w:link w:val="a4"/>
    <w:uiPriority w:val="99"/>
    <w:rsid w:val="00D53B3E"/>
    <w:rPr>
      <w:sz w:val="18"/>
      <w:szCs w:val="18"/>
    </w:rPr>
  </w:style>
  <w:style w:type="character" w:customStyle="1" w:styleId="1Char">
    <w:name w:val="标题 1 Char"/>
    <w:basedOn w:val="a0"/>
    <w:link w:val="1"/>
    <w:uiPriority w:val="1"/>
    <w:rsid w:val="00D53B3E"/>
    <w:rPr>
      <w:rFonts w:ascii="宋体" w:eastAsia="宋体" w:hAnsi="Times New Roman" w:cs="宋体"/>
      <w:kern w:val="0"/>
      <w:sz w:val="36"/>
      <w:szCs w:val="36"/>
    </w:rPr>
  </w:style>
  <w:style w:type="numbering" w:customStyle="1" w:styleId="10">
    <w:name w:val="无列表1"/>
    <w:next w:val="a2"/>
    <w:uiPriority w:val="99"/>
    <w:semiHidden/>
    <w:unhideWhenUsed/>
    <w:rsid w:val="00D53B3E"/>
  </w:style>
  <w:style w:type="paragraph" w:styleId="a5">
    <w:name w:val="Body Text"/>
    <w:basedOn w:val="a"/>
    <w:link w:val="Char1"/>
    <w:uiPriority w:val="1"/>
    <w:qFormat/>
    <w:rsid w:val="00D53B3E"/>
    <w:pPr>
      <w:autoSpaceDE w:val="0"/>
      <w:autoSpaceDN w:val="0"/>
      <w:adjustRightInd w:val="0"/>
      <w:ind w:left="113"/>
      <w:jc w:val="left"/>
    </w:pPr>
    <w:rPr>
      <w:rFonts w:ascii="宋体" w:eastAsia="宋体" w:hAnsi="Times New Roman" w:cs="宋体"/>
      <w:kern w:val="0"/>
      <w:sz w:val="32"/>
      <w:szCs w:val="32"/>
    </w:rPr>
  </w:style>
  <w:style w:type="character" w:customStyle="1" w:styleId="Char1">
    <w:name w:val="正文文本 Char"/>
    <w:basedOn w:val="a0"/>
    <w:link w:val="a5"/>
    <w:uiPriority w:val="1"/>
    <w:rsid w:val="00D53B3E"/>
    <w:rPr>
      <w:rFonts w:ascii="宋体" w:eastAsia="宋体" w:hAnsi="Times New Roman" w:cs="宋体"/>
      <w:kern w:val="0"/>
      <w:sz w:val="32"/>
      <w:szCs w:val="32"/>
    </w:rPr>
  </w:style>
  <w:style w:type="paragraph" w:customStyle="1" w:styleId="11">
    <w:name w:val="列出段落1"/>
    <w:basedOn w:val="a"/>
    <w:next w:val="a6"/>
    <w:uiPriority w:val="1"/>
    <w:qFormat/>
    <w:rsid w:val="00D53B3E"/>
    <w:pPr>
      <w:autoSpaceDE w:val="0"/>
      <w:autoSpaceDN w:val="0"/>
      <w:adjustRightInd w:val="0"/>
      <w:jc w:val="left"/>
    </w:pPr>
    <w:rPr>
      <w:rFonts w:ascii="Times New Roman" w:hAnsi="Times New Roman" w:cs="Times New Roman"/>
      <w:kern w:val="0"/>
      <w:sz w:val="24"/>
      <w:szCs w:val="24"/>
    </w:rPr>
  </w:style>
  <w:style w:type="paragraph" w:customStyle="1" w:styleId="TableParagraph">
    <w:name w:val="Table Paragraph"/>
    <w:basedOn w:val="a"/>
    <w:uiPriority w:val="1"/>
    <w:qFormat/>
    <w:rsid w:val="00D53B3E"/>
    <w:pPr>
      <w:autoSpaceDE w:val="0"/>
      <w:autoSpaceDN w:val="0"/>
      <w:adjustRightInd w:val="0"/>
      <w:jc w:val="left"/>
    </w:pPr>
    <w:rPr>
      <w:rFonts w:ascii="Times New Roman" w:hAnsi="Times New Roman" w:cs="Times New Roman"/>
      <w:kern w:val="0"/>
      <w:sz w:val="24"/>
      <w:szCs w:val="24"/>
    </w:rPr>
  </w:style>
  <w:style w:type="paragraph" w:styleId="a6">
    <w:name w:val="List Paragraph"/>
    <w:basedOn w:val="a"/>
    <w:uiPriority w:val="34"/>
    <w:qFormat/>
    <w:rsid w:val="00D53B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1662</Words>
  <Characters>9478</Characters>
  <Application>Microsoft Office Word</Application>
  <DocSecurity>0</DocSecurity>
  <Lines>78</Lines>
  <Paragraphs>22</Paragraphs>
  <ScaleCrop>false</ScaleCrop>
  <Company/>
  <LinksUpToDate>false</LinksUpToDate>
  <CharactersWithSpaces>11118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韩柠镁</dc:creator>
  <cp:keywords/>
  <dc:description/>
  <cp:lastModifiedBy>韩柠镁</cp:lastModifiedBy>
  <cp:revision>3</cp:revision>
  <dcterms:created xsi:type="dcterms:W3CDTF">2019-03-26T09:21:00Z</dcterms:created>
  <dcterms:modified xsi:type="dcterms:W3CDTF">2019-03-27T05:53:00Z</dcterms:modified>
</cp:coreProperties>
</file>